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DE5" w:rsidRPr="00A416BE" w:rsidRDefault="00A416BE" w:rsidP="00A416BE">
      <w:pPr>
        <w:pStyle w:val="normal"/>
        <w:jc w:val="center"/>
        <w:rPr>
          <w:rFonts w:ascii="Times New Roman" w:hAnsi="Times New Roman" w:cs="Times New Roman"/>
          <w:color w:val="000000"/>
          <w:sz w:val="28"/>
          <w:szCs w:val="28"/>
          <w:lang w:val="ru-RU"/>
        </w:rPr>
      </w:pPr>
      <w:r>
        <w:rPr>
          <w:noProof/>
        </w:rPr>
      </w:r>
      <w:r>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840pt;height:612pt;mso-left-percent:-10001;mso-top-percent:-10001;mso-position-horizontal:absolute;mso-position-horizontal-relative:char;mso-position-vertical:absolute;mso-position-vertical-relative:line;mso-left-percent:-10001;mso-top-percent:-10001">
            <v:imagedata r:id="rId5" o:title="пр. фон 2"/>
            <w10:wrap type="none"/>
            <w10:anchorlock/>
          </v:shape>
        </w:pic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10206"/>
      </w:tblGrid>
      <w:tr w:rsidR="009A0DE5" w:rsidTr="0001659E">
        <w:tc>
          <w:tcPr>
            <w:tcW w:w="3936" w:type="dxa"/>
          </w:tcPr>
          <w:p w:rsidR="009A0DE5" w:rsidRPr="0001659E" w:rsidRDefault="009A0DE5"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lastRenderedPageBreak/>
              <w:t>Назва освітньої компоненти</w:t>
            </w:r>
          </w:p>
        </w:tc>
        <w:tc>
          <w:tcPr>
            <w:tcW w:w="10206" w:type="dxa"/>
          </w:tcPr>
          <w:p w:rsidR="009A0DE5" w:rsidRPr="0001659E" w:rsidRDefault="009A0DE5" w:rsidP="0001659E">
            <w:pPr>
              <w:pStyle w:val="normal"/>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Практична фонетика німецької мови</w:t>
            </w:r>
          </w:p>
        </w:tc>
      </w:tr>
      <w:tr w:rsidR="009A0DE5" w:rsidTr="0001659E">
        <w:tc>
          <w:tcPr>
            <w:tcW w:w="3936" w:type="dxa"/>
          </w:tcPr>
          <w:p w:rsidR="009A0DE5" w:rsidRPr="0001659E" w:rsidRDefault="009A0DE5"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 xml:space="preserve">Викладач </w:t>
            </w:r>
          </w:p>
        </w:tc>
        <w:tc>
          <w:tcPr>
            <w:tcW w:w="10206" w:type="dxa"/>
          </w:tcPr>
          <w:p w:rsidR="009A0DE5" w:rsidRPr="0001659E" w:rsidRDefault="009A0DE5" w:rsidP="0001659E">
            <w:pPr>
              <w:pStyle w:val="normal"/>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Солдатова Світлана Миколаївна</w:t>
            </w:r>
          </w:p>
        </w:tc>
      </w:tr>
      <w:tr w:rsidR="009A0DE5" w:rsidRPr="007652E6" w:rsidTr="0001659E">
        <w:tc>
          <w:tcPr>
            <w:tcW w:w="3936" w:type="dxa"/>
          </w:tcPr>
          <w:p w:rsidR="009A0DE5" w:rsidRPr="0001659E" w:rsidRDefault="009A0DE5"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Посилання на сайт</w:t>
            </w:r>
          </w:p>
        </w:tc>
        <w:tc>
          <w:tcPr>
            <w:tcW w:w="10206" w:type="dxa"/>
          </w:tcPr>
          <w:p w:rsidR="009A0DE5" w:rsidRPr="007652E6" w:rsidRDefault="009A0DE5" w:rsidP="0001659E">
            <w:pPr>
              <w:pStyle w:val="normal"/>
              <w:spacing w:line="360" w:lineRule="auto"/>
              <w:rPr>
                <w:rFonts w:ascii="Times New Roman" w:hAnsi="Times New Roman" w:cs="Times New Roman"/>
                <w:position w:val="-1"/>
                <w:sz w:val="24"/>
                <w:szCs w:val="24"/>
              </w:rPr>
            </w:pPr>
            <w:r w:rsidRPr="007652E6">
              <w:rPr>
                <w:rFonts w:ascii="Times New Roman" w:hAnsi="Times New Roman" w:cs="Times New Roman"/>
                <w:position w:val="-1"/>
                <w:sz w:val="24"/>
                <w:szCs w:val="24"/>
              </w:rPr>
              <w:t>http://www.kspu.edu/About/Faculty/IUkrForeignPhilology/ChairGermRomLan/Workprograms.aspx</w:t>
            </w:r>
            <w:r>
              <w:rPr>
                <w:rFonts w:ascii="Times New Roman" w:hAnsi="Times New Roman" w:cs="Times New Roman"/>
                <w:position w:val="-1"/>
                <w:sz w:val="24"/>
                <w:szCs w:val="24"/>
              </w:rPr>
              <w:t xml:space="preserve">  </w:t>
            </w:r>
          </w:p>
        </w:tc>
      </w:tr>
      <w:tr w:rsidR="009A0DE5" w:rsidTr="0001659E">
        <w:tc>
          <w:tcPr>
            <w:tcW w:w="3936" w:type="dxa"/>
          </w:tcPr>
          <w:p w:rsidR="009A0DE5" w:rsidRPr="0001659E" w:rsidRDefault="009A0DE5"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Контактний тел.</w:t>
            </w:r>
          </w:p>
        </w:tc>
        <w:tc>
          <w:tcPr>
            <w:tcW w:w="10206" w:type="dxa"/>
          </w:tcPr>
          <w:p w:rsidR="009A0DE5" w:rsidRPr="0001659E" w:rsidRDefault="009A0DE5"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color w:val="000000"/>
                <w:sz w:val="24"/>
                <w:szCs w:val="24"/>
              </w:rPr>
              <w:t>(0552)326758</w:t>
            </w:r>
          </w:p>
        </w:tc>
      </w:tr>
      <w:tr w:rsidR="009A0DE5" w:rsidTr="0001659E">
        <w:tc>
          <w:tcPr>
            <w:tcW w:w="3936" w:type="dxa"/>
          </w:tcPr>
          <w:p w:rsidR="009A0DE5" w:rsidRPr="0001659E" w:rsidRDefault="009A0DE5"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E-</w:t>
            </w:r>
            <w:proofErr w:type="spellStart"/>
            <w:r w:rsidRPr="0001659E">
              <w:rPr>
                <w:rFonts w:ascii="Times New Roman" w:hAnsi="Times New Roman" w:cs="Times New Roman"/>
                <w:b/>
                <w:color w:val="000000"/>
                <w:sz w:val="24"/>
                <w:szCs w:val="24"/>
              </w:rPr>
              <w:t>mail</w:t>
            </w:r>
            <w:proofErr w:type="spellEnd"/>
            <w:r w:rsidRPr="0001659E">
              <w:rPr>
                <w:rFonts w:ascii="Times New Roman" w:hAnsi="Times New Roman" w:cs="Times New Roman"/>
                <w:b/>
                <w:color w:val="000000"/>
                <w:sz w:val="24"/>
                <w:szCs w:val="24"/>
              </w:rPr>
              <w:t xml:space="preserve"> викладача:</w:t>
            </w:r>
          </w:p>
        </w:tc>
        <w:tc>
          <w:tcPr>
            <w:tcW w:w="10206" w:type="dxa"/>
          </w:tcPr>
          <w:p w:rsidR="009A0DE5" w:rsidRPr="007652E6" w:rsidRDefault="009A0DE5" w:rsidP="0001659E">
            <w:pPr>
              <w:pStyle w:val="normal"/>
              <w:spacing w:line="360" w:lineRule="auto"/>
              <w:rPr>
                <w:rFonts w:ascii="Times New Roman" w:hAnsi="Times New Roman" w:cs="Times New Roman"/>
                <w:color w:val="000000"/>
                <w:sz w:val="24"/>
                <w:szCs w:val="24"/>
              </w:rPr>
            </w:pPr>
            <w:r w:rsidRPr="007652E6">
              <w:rPr>
                <w:rFonts w:ascii="Times New Roman" w:hAnsi="Times New Roman" w:cs="Times New Roman"/>
                <w:sz w:val="24"/>
                <w:szCs w:val="24"/>
              </w:rPr>
              <w:t>sn.soldatova@gmail.com</w:t>
            </w:r>
          </w:p>
        </w:tc>
      </w:tr>
      <w:tr w:rsidR="009A0DE5" w:rsidTr="0001659E">
        <w:tc>
          <w:tcPr>
            <w:tcW w:w="3936" w:type="dxa"/>
          </w:tcPr>
          <w:p w:rsidR="009A0DE5" w:rsidRPr="0001659E" w:rsidRDefault="009A0DE5"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b/>
                <w:color w:val="000000"/>
                <w:sz w:val="24"/>
                <w:szCs w:val="24"/>
              </w:rPr>
              <w:t>Графік консультацій</w:t>
            </w:r>
          </w:p>
        </w:tc>
        <w:tc>
          <w:tcPr>
            <w:tcW w:w="10206" w:type="dxa"/>
          </w:tcPr>
          <w:p w:rsidR="009A0DE5" w:rsidRPr="0001659E" w:rsidRDefault="009A0DE5" w:rsidP="0001659E">
            <w:pPr>
              <w:pStyle w:val="normal"/>
              <w:spacing w:line="360" w:lineRule="auto"/>
              <w:rPr>
                <w:rFonts w:ascii="Times New Roman" w:hAnsi="Times New Roman" w:cs="Times New Roman"/>
                <w:color w:val="000000"/>
                <w:sz w:val="24"/>
                <w:szCs w:val="24"/>
              </w:rPr>
            </w:pPr>
            <w:r w:rsidRPr="0001659E">
              <w:rPr>
                <w:rFonts w:ascii="Times New Roman" w:hAnsi="Times New Roman" w:cs="Times New Roman"/>
                <w:color w:val="000000"/>
                <w:sz w:val="24"/>
                <w:szCs w:val="24"/>
              </w:rPr>
              <w:t>кожного вівторка</w:t>
            </w:r>
          </w:p>
        </w:tc>
      </w:tr>
    </w:tbl>
    <w:p w:rsidR="009A0DE5" w:rsidRDefault="009A0DE5">
      <w:pPr>
        <w:pStyle w:val="normal"/>
        <w:rPr>
          <w:rFonts w:ascii="Times New Roman" w:hAnsi="Times New Roman" w:cs="Times New Roman"/>
          <w:color w:val="000000"/>
          <w:sz w:val="28"/>
          <w:szCs w:val="28"/>
        </w:rPr>
      </w:pPr>
    </w:p>
    <w:p w:rsidR="009A0DE5" w:rsidRDefault="009A0DE5" w:rsidP="008D46D6">
      <w:pPr>
        <w:pStyle w:val="normal"/>
        <w:numPr>
          <w:ilvl w:val="0"/>
          <w:numId w:val="2"/>
        </w:numPr>
        <w:jc w:val="both"/>
        <w:rPr>
          <w:rFonts w:ascii="Times New Roman" w:hAnsi="Times New Roman" w:cs="Times New Roman"/>
          <w:color w:val="000000"/>
          <w:sz w:val="22"/>
          <w:szCs w:val="22"/>
        </w:rPr>
      </w:pPr>
      <w:r>
        <w:rPr>
          <w:rFonts w:ascii="Times New Roman" w:hAnsi="Times New Roman" w:cs="Times New Roman"/>
          <w:b/>
          <w:color w:val="000000"/>
          <w:sz w:val="22"/>
          <w:szCs w:val="22"/>
        </w:rPr>
        <w:t xml:space="preserve">Анотація до курсу: </w:t>
      </w:r>
      <w:r>
        <w:rPr>
          <w:rFonts w:ascii="Times New Roman" w:hAnsi="Times New Roman" w:cs="Times New Roman"/>
          <w:color w:val="000000"/>
          <w:sz w:val="22"/>
          <w:szCs w:val="22"/>
        </w:rPr>
        <w:t>навчальна дисципліна розрахована цикл практичних занять з метою формування правильних навичок читання, говоріння та письма німецькою мовою. .</w:t>
      </w:r>
    </w:p>
    <w:p w:rsidR="009A0DE5" w:rsidRPr="00517524" w:rsidRDefault="009A0DE5" w:rsidP="00063D46">
      <w:r>
        <w:t>2. М</w:t>
      </w:r>
      <w:r w:rsidRPr="00517524">
        <w:t xml:space="preserve">ета та цілі курсу: </w:t>
      </w:r>
      <w:r w:rsidRPr="008D46D6">
        <w:t xml:space="preserve">комплексна реалізація цілей навчання іноземній мові, що </w:t>
      </w:r>
      <w:r w:rsidRPr="008D46D6">
        <w:rPr>
          <w:spacing w:val="4"/>
        </w:rPr>
        <w:t xml:space="preserve">полягають у комплексному формуванні фонетичних мовних навичок </w:t>
      </w:r>
      <w:r w:rsidRPr="008D46D6">
        <w:rPr>
          <w:spacing w:val="1"/>
        </w:rPr>
        <w:t xml:space="preserve">продуктивної мови, а також рецептивних фонетичних навичок у здобувачів вищої освіти  </w:t>
      </w:r>
      <w:r w:rsidRPr="008D46D6">
        <w:rPr>
          <w:spacing w:val="9"/>
          <w:lang w:val="en-US"/>
        </w:rPr>
        <w:t>I</w:t>
      </w:r>
      <w:r>
        <w:rPr>
          <w:spacing w:val="9"/>
        </w:rPr>
        <w:t>І</w:t>
      </w:r>
      <w:r w:rsidRPr="008D46D6">
        <w:rPr>
          <w:spacing w:val="9"/>
        </w:rPr>
        <w:t xml:space="preserve"> курсу навчання з урахуванням перспектив розвитку фонетики та </w:t>
      </w:r>
      <w:r w:rsidRPr="008D46D6">
        <w:t>фонології сучасної німецької мови.</w:t>
      </w:r>
    </w:p>
    <w:p w:rsidR="009A0DE5" w:rsidRDefault="009A0DE5" w:rsidP="00517524">
      <w:pPr>
        <w:pStyle w:val="normal"/>
        <w:ind w:left="360"/>
        <w:jc w:val="both"/>
        <w:rPr>
          <w:rFonts w:ascii="Times New Roman" w:hAnsi="Times New Roman" w:cs="Times New Roman"/>
          <w:color w:val="000000"/>
          <w:sz w:val="22"/>
          <w:szCs w:val="22"/>
        </w:rPr>
      </w:pPr>
    </w:p>
    <w:p w:rsidR="009A0DE5" w:rsidRDefault="009A0DE5" w:rsidP="008D46D6">
      <w:pPr>
        <w:pStyle w:val="normal"/>
        <w:numPr>
          <w:ilvl w:val="0"/>
          <w:numId w:val="4"/>
        </w:numPr>
        <w:jc w:val="both"/>
        <w:rPr>
          <w:rFonts w:ascii="Times New Roman" w:hAnsi="Times New Roman" w:cs="Times New Roman"/>
          <w:color w:val="000000"/>
          <w:sz w:val="22"/>
          <w:szCs w:val="22"/>
        </w:rPr>
      </w:pPr>
      <w:bookmarkStart w:id="0" w:name="_heading=h.gjdgxs" w:colFirst="0" w:colLast="0"/>
      <w:bookmarkEnd w:id="0"/>
      <w:r>
        <w:rPr>
          <w:rFonts w:ascii="Times New Roman" w:hAnsi="Times New Roman" w:cs="Times New Roman"/>
          <w:b/>
          <w:color w:val="000000"/>
          <w:sz w:val="22"/>
          <w:szCs w:val="22"/>
        </w:rPr>
        <w:t xml:space="preserve">Компетентності та програмні результати навчання: </w:t>
      </w:r>
    </w:p>
    <w:p w:rsidR="009A0DE5" w:rsidRPr="008D46D6" w:rsidRDefault="009A0DE5" w:rsidP="00063D46">
      <w:r w:rsidRPr="008D46D6">
        <w:t>Загальні компетентності:</w:t>
      </w:r>
    </w:p>
    <w:p w:rsidR="009A0DE5" w:rsidRPr="008D46D6" w:rsidRDefault="009A0DE5" w:rsidP="00063D46">
      <w:r w:rsidRPr="008D46D6">
        <w:rPr>
          <w:b/>
        </w:rPr>
        <w:t>ЗК 1.</w:t>
      </w:r>
      <w:r w:rsidRPr="008D46D6">
        <w:t xml:space="preserve"> Знання та розуміння предметної області та розуміння професійної діяльності.</w:t>
      </w:r>
    </w:p>
    <w:p w:rsidR="009A0DE5" w:rsidRPr="008D46D6" w:rsidRDefault="009A0DE5" w:rsidP="00063D46">
      <w:r w:rsidRPr="008D46D6">
        <w:rPr>
          <w:b/>
        </w:rPr>
        <w:t>ЗК 5.</w:t>
      </w:r>
      <w:r w:rsidRPr="008D46D6">
        <w:t xml:space="preserve"> Здатність застосовувати набуті знання та вміння в практичних ситуаціях.</w:t>
      </w:r>
    </w:p>
    <w:p w:rsidR="009A0DE5" w:rsidRPr="008D46D6" w:rsidRDefault="009A0DE5" w:rsidP="00063D46">
      <w:r w:rsidRPr="008D46D6">
        <w:rPr>
          <w:b/>
        </w:rPr>
        <w:t>ЗК 7.</w:t>
      </w:r>
      <w:r w:rsidRPr="008D46D6">
        <w:t xml:space="preserve"> Здатність до письмової й усної комунікації, </w:t>
      </w:r>
      <w:proofErr w:type="spellStart"/>
      <w:r w:rsidRPr="008D46D6">
        <w:t>щo</w:t>
      </w:r>
      <w:proofErr w:type="spellEnd"/>
      <w:r w:rsidRPr="008D46D6">
        <w:t xml:space="preserve"> якнайкраще </w:t>
      </w:r>
      <w:proofErr w:type="spellStart"/>
      <w:r w:rsidRPr="008D46D6">
        <w:t>відпoвідають</w:t>
      </w:r>
      <w:proofErr w:type="spellEnd"/>
      <w:r w:rsidRPr="008D46D6">
        <w:t xml:space="preserve"> ситуації професійного і особистісного спілкування засобами іноземної та державної мов.</w:t>
      </w:r>
    </w:p>
    <w:p w:rsidR="009A0DE5" w:rsidRPr="008D46D6" w:rsidRDefault="009A0DE5" w:rsidP="00063D46">
      <w:r w:rsidRPr="00063D46">
        <w:rPr>
          <w:b/>
          <w:bdr w:val="none" w:sz="0" w:space="0" w:color="auto" w:frame="1"/>
        </w:rPr>
        <w:t>ЗК 10</w:t>
      </w:r>
      <w:r w:rsidRPr="008D46D6">
        <w:rPr>
          <w:bdr w:val="none" w:sz="0" w:space="0" w:color="auto" w:frame="1"/>
        </w:rPr>
        <w:t xml:space="preserve">. </w:t>
      </w:r>
      <w:r w:rsidRPr="008D46D6">
        <w:rPr>
          <w:lang w:eastAsia="uk-UA"/>
        </w:rPr>
        <w:t>Здатність критично оцінювати й аналізувати власну освітню та професійну діяльність.</w:t>
      </w:r>
    </w:p>
    <w:p w:rsidR="009A0DE5" w:rsidRPr="008D46D6" w:rsidRDefault="009A0DE5" w:rsidP="00063D46">
      <w:r w:rsidRPr="008D46D6">
        <w:t>Фахові компетентності:</w:t>
      </w:r>
    </w:p>
    <w:p w:rsidR="009A0DE5" w:rsidRPr="008D46D6" w:rsidRDefault="009A0DE5" w:rsidP="008D46D6">
      <w:pPr>
        <w:pStyle w:val="15"/>
        <w:jc w:val="both"/>
        <w:rPr>
          <w:rFonts w:ascii="Times New Roman" w:hAnsi="Times New Roman"/>
          <w:sz w:val="22"/>
          <w:szCs w:val="22"/>
        </w:rPr>
      </w:pPr>
      <w:r w:rsidRPr="008D46D6">
        <w:rPr>
          <w:rFonts w:ascii="Times New Roman" w:hAnsi="Times New Roman"/>
          <w:b/>
          <w:sz w:val="22"/>
          <w:szCs w:val="22"/>
        </w:rPr>
        <w:t>ФК 3.</w:t>
      </w:r>
      <w:r w:rsidRPr="008D46D6">
        <w:rPr>
          <w:rFonts w:ascii="Times New Roman" w:hAnsi="Times New Roman"/>
          <w:sz w:val="22"/>
          <w:szCs w:val="22"/>
        </w:rPr>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9A0DE5" w:rsidRPr="008D46D6" w:rsidRDefault="009A0DE5" w:rsidP="008D46D6">
      <w:pPr>
        <w:pStyle w:val="15"/>
        <w:jc w:val="both"/>
        <w:rPr>
          <w:rFonts w:ascii="Times New Roman" w:hAnsi="Times New Roman"/>
          <w:sz w:val="22"/>
          <w:szCs w:val="22"/>
        </w:rPr>
      </w:pPr>
      <w:r w:rsidRPr="008D46D6">
        <w:rPr>
          <w:rFonts w:ascii="Times New Roman" w:hAnsi="Times New Roman"/>
          <w:b/>
          <w:sz w:val="22"/>
          <w:szCs w:val="22"/>
        </w:rPr>
        <w:t>ФК 4.</w:t>
      </w:r>
      <w:r w:rsidRPr="008D46D6">
        <w:rPr>
          <w:rFonts w:ascii="Times New Roman" w:hAnsi="Times New Roman"/>
          <w:sz w:val="22"/>
          <w:szCs w:val="22"/>
        </w:rPr>
        <w:t xml:space="preserve"> Здатність здійснювати об’єктивний контроль і оцінювання рівня навчальних досягнень учнів з німецької мови та світової літератури, другої іноземної мови.  </w:t>
      </w:r>
    </w:p>
    <w:p w:rsidR="009A0DE5" w:rsidRPr="008D46D6" w:rsidRDefault="009A0DE5" w:rsidP="008D46D6">
      <w:pPr>
        <w:pStyle w:val="15"/>
        <w:jc w:val="both"/>
        <w:rPr>
          <w:rFonts w:ascii="Times New Roman" w:hAnsi="Times New Roman"/>
          <w:sz w:val="22"/>
          <w:szCs w:val="22"/>
        </w:rPr>
      </w:pPr>
      <w:r w:rsidRPr="008D46D6">
        <w:rPr>
          <w:rFonts w:ascii="Times New Roman" w:hAnsi="Times New Roman"/>
          <w:b/>
          <w:sz w:val="22"/>
          <w:szCs w:val="22"/>
        </w:rPr>
        <w:lastRenderedPageBreak/>
        <w:t>ФК 5.</w:t>
      </w:r>
      <w:r w:rsidRPr="008D46D6">
        <w:rPr>
          <w:rFonts w:ascii="Times New Roman" w:hAnsi="Times New Roman"/>
          <w:sz w:val="22"/>
          <w:szCs w:val="22"/>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9A0DE5" w:rsidRPr="008D46D6" w:rsidRDefault="009A0DE5" w:rsidP="008D46D6">
      <w:pPr>
        <w:pStyle w:val="15"/>
        <w:jc w:val="both"/>
        <w:rPr>
          <w:rFonts w:ascii="Times New Roman" w:hAnsi="Times New Roman"/>
          <w:sz w:val="22"/>
          <w:szCs w:val="22"/>
        </w:rPr>
      </w:pPr>
      <w:r w:rsidRPr="008D46D6">
        <w:rPr>
          <w:rFonts w:ascii="Times New Roman" w:hAnsi="Times New Roman"/>
          <w:b/>
          <w:sz w:val="22"/>
          <w:szCs w:val="22"/>
        </w:rPr>
        <w:t>ФК 6.</w:t>
      </w:r>
      <w:r w:rsidRPr="008D46D6">
        <w:rPr>
          <w:rFonts w:ascii="Times New Roman" w:hAnsi="Times New Roman"/>
          <w:sz w:val="22"/>
          <w:szCs w:val="22"/>
        </w:rPr>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9A0DE5" w:rsidRPr="008D46D6" w:rsidRDefault="009A0DE5" w:rsidP="008D46D6">
      <w:pPr>
        <w:pStyle w:val="15"/>
        <w:jc w:val="both"/>
        <w:rPr>
          <w:rFonts w:ascii="Times New Roman" w:hAnsi="Times New Roman"/>
          <w:sz w:val="22"/>
          <w:szCs w:val="22"/>
        </w:rPr>
      </w:pPr>
      <w:r w:rsidRPr="008D46D6">
        <w:rPr>
          <w:rFonts w:ascii="Times New Roman" w:hAnsi="Times New Roman"/>
          <w:b/>
          <w:sz w:val="22"/>
          <w:szCs w:val="22"/>
        </w:rPr>
        <w:t>ФК 7.</w:t>
      </w:r>
      <w:r w:rsidRPr="008D46D6">
        <w:rPr>
          <w:rFonts w:ascii="Times New Roman" w:hAnsi="Times New Roman"/>
          <w:sz w:val="22"/>
          <w:szCs w:val="22"/>
        </w:rPr>
        <w:t xml:space="preserve"> Здатність використовувати потенціал </w:t>
      </w:r>
      <w:proofErr w:type="spellStart"/>
      <w:r w:rsidRPr="008D46D6">
        <w:rPr>
          <w:rFonts w:ascii="Times New Roman" w:hAnsi="Times New Roman"/>
          <w:sz w:val="22"/>
          <w:szCs w:val="22"/>
        </w:rPr>
        <w:t>полілінгвальної</w:t>
      </w:r>
      <w:proofErr w:type="spellEnd"/>
      <w:r w:rsidRPr="008D46D6">
        <w:rPr>
          <w:rFonts w:ascii="Times New Roman" w:hAnsi="Times New Roman"/>
          <w:sz w:val="22"/>
          <w:szCs w:val="22"/>
        </w:rPr>
        <w:t xml:space="preserve"> підготовки для ефективного формування предметних </w:t>
      </w:r>
      <w:proofErr w:type="spellStart"/>
      <w:r w:rsidRPr="008D46D6">
        <w:rPr>
          <w:rFonts w:ascii="Times New Roman" w:hAnsi="Times New Roman"/>
          <w:sz w:val="22"/>
          <w:szCs w:val="22"/>
        </w:rPr>
        <w:t>компетентностей</w:t>
      </w:r>
      <w:proofErr w:type="spellEnd"/>
      <w:r w:rsidRPr="008D46D6">
        <w:rPr>
          <w:rFonts w:ascii="Times New Roman" w:hAnsi="Times New Roman"/>
          <w:sz w:val="22"/>
          <w:szCs w:val="22"/>
        </w:rPr>
        <w:t xml:space="preserve"> учнів.</w:t>
      </w:r>
    </w:p>
    <w:p w:rsidR="009A0DE5" w:rsidRPr="008D46D6" w:rsidRDefault="009A0DE5" w:rsidP="00063D46">
      <w:pPr>
        <w:pStyle w:val="a7"/>
      </w:pPr>
      <w:r w:rsidRPr="008D46D6">
        <w:t xml:space="preserve">ФК 11.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w:t>
      </w:r>
      <w:proofErr w:type="spellStart"/>
      <w:r w:rsidRPr="008D46D6">
        <w:t>компетентностей</w:t>
      </w:r>
      <w:proofErr w:type="spellEnd"/>
      <w:r w:rsidRPr="008D46D6">
        <w:t xml:space="preserve">, використання перспективного практичного досвіду й мовно-літературного контексту для реалізації освітніх </w:t>
      </w:r>
      <w:proofErr w:type="spellStart"/>
      <w:r w:rsidRPr="008D46D6">
        <w:t>цілей.мовленнєвого</w:t>
      </w:r>
      <w:proofErr w:type="spellEnd"/>
      <w:r w:rsidRPr="008D46D6">
        <w:t xml:space="preserve"> спілкування.</w:t>
      </w:r>
    </w:p>
    <w:p w:rsidR="009A0DE5" w:rsidRPr="008D46D6" w:rsidRDefault="009A0DE5" w:rsidP="00063D46">
      <w:r w:rsidRPr="008D46D6">
        <w:t>Програмні результати навчання:</w:t>
      </w:r>
    </w:p>
    <w:p w:rsidR="009A0DE5" w:rsidRPr="008D46D6" w:rsidRDefault="009A0DE5" w:rsidP="008D46D6">
      <w:pPr>
        <w:pStyle w:val="15"/>
        <w:jc w:val="both"/>
        <w:rPr>
          <w:rFonts w:ascii="Times New Roman" w:hAnsi="Times New Roman"/>
          <w:sz w:val="22"/>
          <w:szCs w:val="22"/>
          <w:lang w:eastAsia="uk-UA"/>
        </w:rPr>
      </w:pPr>
      <w:r w:rsidRPr="008D46D6">
        <w:rPr>
          <w:rFonts w:ascii="Times New Roman" w:hAnsi="Times New Roman"/>
          <w:b/>
          <w:sz w:val="22"/>
          <w:szCs w:val="22"/>
        </w:rPr>
        <w:t xml:space="preserve">ПРН 2. </w:t>
      </w:r>
      <w:r w:rsidRPr="008D46D6">
        <w:rPr>
          <w:rFonts w:ascii="Times New Roman" w:hAnsi="Times New Roman"/>
          <w:sz w:val="22"/>
          <w:szCs w:val="22"/>
        </w:rPr>
        <w:t>Знання</w:t>
      </w:r>
      <w:r w:rsidRPr="008D46D6">
        <w:rPr>
          <w:rFonts w:ascii="Times New Roman" w:hAnsi="Times New Roman"/>
          <w:b/>
          <w:sz w:val="22"/>
          <w:szCs w:val="22"/>
        </w:rPr>
        <w:t xml:space="preserve"> </w:t>
      </w:r>
      <w:r w:rsidRPr="008D46D6">
        <w:rPr>
          <w:rFonts w:ascii="Times New Roman" w:hAnsi="Times New Roman"/>
          <w:sz w:val="22"/>
          <w:szCs w:val="22"/>
          <w:lang w:eastAsia="uk-UA"/>
        </w:rPr>
        <w:t>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9A0DE5" w:rsidRPr="008D46D6" w:rsidRDefault="009A0DE5" w:rsidP="008D46D6">
      <w:pPr>
        <w:pStyle w:val="15"/>
        <w:jc w:val="both"/>
        <w:rPr>
          <w:rFonts w:ascii="Times New Roman" w:hAnsi="Times New Roman"/>
          <w:sz w:val="22"/>
          <w:szCs w:val="22"/>
          <w:lang w:eastAsia="uk-UA"/>
        </w:rPr>
      </w:pPr>
      <w:r w:rsidRPr="008D46D6">
        <w:rPr>
          <w:rFonts w:ascii="Times New Roman" w:hAnsi="Times New Roman"/>
          <w:b/>
          <w:sz w:val="22"/>
          <w:szCs w:val="22"/>
        </w:rPr>
        <w:t>ПРН 3.</w:t>
      </w:r>
      <w:r w:rsidRPr="008D46D6">
        <w:rPr>
          <w:rFonts w:ascii="Times New Roman" w:hAnsi="Times New Roman"/>
          <w:sz w:val="22"/>
          <w:szCs w:val="22"/>
        </w:rPr>
        <w:t xml:space="preserve"> </w:t>
      </w:r>
      <w:r w:rsidRPr="008D46D6">
        <w:rPr>
          <w:rFonts w:ascii="Times New Roman" w:hAnsi="Times New Roman"/>
          <w:sz w:val="22"/>
          <w:szCs w:val="22"/>
          <w:lang w:eastAsia="uk-UA"/>
        </w:rPr>
        <w:t>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9A0DE5" w:rsidRPr="008D46D6" w:rsidRDefault="009A0DE5" w:rsidP="008D46D6">
      <w:pPr>
        <w:pStyle w:val="15"/>
        <w:jc w:val="both"/>
        <w:rPr>
          <w:rFonts w:ascii="Times New Roman" w:hAnsi="Times New Roman"/>
          <w:sz w:val="22"/>
          <w:szCs w:val="22"/>
        </w:rPr>
      </w:pPr>
      <w:r w:rsidRPr="008D46D6">
        <w:rPr>
          <w:rFonts w:ascii="Times New Roman" w:hAnsi="Times New Roman"/>
          <w:b/>
          <w:sz w:val="22"/>
          <w:szCs w:val="22"/>
        </w:rPr>
        <w:t>ПРН 4.</w:t>
      </w:r>
      <w:r w:rsidRPr="008D46D6">
        <w:rPr>
          <w:rFonts w:ascii="Times New Roman" w:hAnsi="Times New Roman"/>
          <w:sz w:val="22"/>
          <w:szCs w:val="22"/>
        </w:rPr>
        <w:t xml:space="preserve"> Знання та вміння використовувати сучасні форми, методи й способи контролю й оцінювання рівня навчальних досягнень учнів з німецької мови та світової літератури, другої іноземної мови. </w:t>
      </w:r>
    </w:p>
    <w:p w:rsidR="009A0DE5" w:rsidRPr="008D46D6" w:rsidRDefault="009A0DE5" w:rsidP="008D46D6">
      <w:pPr>
        <w:pStyle w:val="15"/>
        <w:jc w:val="both"/>
        <w:rPr>
          <w:rFonts w:ascii="Times New Roman" w:hAnsi="Times New Roman"/>
          <w:sz w:val="22"/>
          <w:szCs w:val="22"/>
        </w:rPr>
      </w:pPr>
      <w:r w:rsidRPr="008D46D6">
        <w:rPr>
          <w:rFonts w:ascii="Times New Roman" w:hAnsi="Times New Roman"/>
          <w:b/>
          <w:sz w:val="22"/>
          <w:szCs w:val="22"/>
        </w:rPr>
        <w:t>ПРН 8.</w:t>
      </w:r>
      <w:r w:rsidRPr="008D46D6">
        <w:rPr>
          <w:rFonts w:ascii="Times New Roman" w:hAnsi="Times New Roman"/>
          <w:sz w:val="22"/>
          <w:szCs w:val="22"/>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9A0DE5" w:rsidRPr="008D46D6" w:rsidRDefault="009A0DE5" w:rsidP="008D46D6">
      <w:pPr>
        <w:pStyle w:val="15"/>
        <w:jc w:val="both"/>
        <w:rPr>
          <w:rFonts w:ascii="Times New Roman" w:hAnsi="Times New Roman"/>
          <w:sz w:val="22"/>
          <w:szCs w:val="22"/>
          <w:lang w:eastAsia="uk-UA"/>
        </w:rPr>
      </w:pPr>
      <w:r w:rsidRPr="008D46D6">
        <w:rPr>
          <w:rFonts w:ascii="Times New Roman" w:hAnsi="Times New Roman"/>
          <w:b/>
          <w:spacing w:val="-8"/>
          <w:sz w:val="22"/>
          <w:szCs w:val="22"/>
        </w:rPr>
        <w:t xml:space="preserve">ПРН 11. </w:t>
      </w:r>
      <w:r w:rsidRPr="008D46D6">
        <w:rPr>
          <w:rFonts w:ascii="Times New Roman" w:hAnsi="Times New Roman"/>
          <w:sz w:val="22"/>
          <w:szCs w:val="22"/>
          <w:lang w:eastAsia="uk-UA"/>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w:t>
      </w:r>
      <w:proofErr w:type="spellStart"/>
      <w:r w:rsidRPr="008D46D6">
        <w:rPr>
          <w:rFonts w:ascii="Times New Roman" w:hAnsi="Times New Roman"/>
          <w:sz w:val="22"/>
          <w:szCs w:val="22"/>
          <w:lang w:eastAsia="uk-UA"/>
        </w:rPr>
        <w:t>компетентнісний</w:t>
      </w:r>
      <w:proofErr w:type="spellEnd"/>
      <w:r w:rsidRPr="008D46D6">
        <w:rPr>
          <w:rFonts w:ascii="Times New Roman" w:hAnsi="Times New Roman"/>
          <w:sz w:val="22"/>
          <w:szCs w:val="22"/>
          <w:lang w:eastAsia="uk-UA"/>
        </w:rPr>
        <w:t xml:space="preserve"> рівень у вітчизняному та міжнародному контексті.  </w:t>
      </w:r>
    </w:p>
    <w:p w:rsidR="009A0DE5" w:rsidRPr="008D46D6" w:rsidRDefault="009A0DE5" w:rsidP="008D46D6">
      <w:pPr>
        <w:pStyle w:val="15"/>
        <w:jc w:val="both"/>
        <w:rPr>
          <w:rFonts w:ascii="Times New Roman" w:hAnsi="Times New Roman"/>
          <w:sz w:val="22"/>
          <w:szCs w:val="22"/>
          <w:lang w:eastAsia="uk-UA"/>
        </w:rPr>
      </w:pPr>
      <w:r w:rsidRPr="008D46D6">
        <w:rPr>
          <w:rStyle w:val="FontStyle156"/>
          <w:b/>
          <w:sz w:val="22"/>
          <w:szCs w:val="22"/>
          <w:lang w:eastAsia="uk-UA"/>
        </w:rPr>
        <w:t>ПРН 15</w:t>
      </w:r>
      <w:r w:rsidRPr="008D46D6">
        <w:rPr>
          <w:rStyle w:val="FontStyle156"/>
          <w:sz w:val="22"/>
          <w:szCs w:val="22"/>
          <w:lang w:eastAsia="uk-UA"/>
        </w:rPr>
        <w:t>. Здатність учитися впродовж життя</w:t>
      </w:r>
      <w:r w:rsidRPr="008D46D6">
        <w:rPr>
          <w:rStyle w:val="FontStyle156"/>
          <w:sz w:val="22"/>
          <w:szCs w:val="22"/>
        </w:rPr>
        <w:t xml:space="preserve"> і вдосконалювати </w:t>
      </w:r>
      <w:r w:rsidRPr="008D46D6">
        <w:rPr>
          <w:rFonts w:ascii="Times New Roman" w:hAnsi="Times New Roman"/>
          <w:sz w:val="22"/>
          <w:szCs w:val="22"/>
          <w:lang w:eastAsia="uk-UA"/>
        </w:rPr>
        <w:t xml:space="preserve">з високим рівнем автономності набуту під час навчання  кваліфікацію. </w:t>
      </w:r>
    </w:p>
    <w:p w:rsidR="009A0DE5" w:rsidRPr="008D46D6" w:rsidRDefault="009A0DE5" w:rsidP="008D46D6">
      <w:pPr>
        <w:pStyle w:val="15"/>
        <w:jc w:val="both"/>
        <w:rPr>
          <w:rFonts w:ascii="Times New Roman" w:hAnsi="Times New Roman"/>
          <w:sz w:val="22"/>
          <w:szCs w:val="22"/>
        </w:rPr>
      </w:pPr>
      <w:r w:rsidRPr="008D46D6">
        <w:rPr>
          <w:rFonts w:ascii="Times New Roman" w:hAnsi="Times New Roman"/>
          <w:b/>
          <w:sz w:val="22"/>
          <w:szCs w:val="22"/>
          <w:bdr w:val="none" w:sz="0" w:space="0" w:color="auto" w:frame="1"/>
        </w:rPr>
        <w:t xml:space="preserve">ПРН 17. </w:t>
      </w:r>
      <w:r w:rsidRPr="008D46D6">
        <w:rPr>
          <w:rFonts w:ascii="Times New Roman" w:hAnsi="Times New Roman"/>
          <w:sz w:val="22"/>
          <w:szCs w:val="22"/>
        </w:rPr>
        <w:t>Знання вимог до безпеки життєдіяльності й готовність  до охорони життя й здоров’я учнів в освітньому процесі та позаурочній діяльності.</w:t>
      </w:r>
    </w:p>
    <w:p w:rsidR="009A0DE5" w:rsidRDefault="009A0DE5">
      <w:pPr>
        <w:pStyle w:val="normal"/>
        <w:ind w:left="720"/>
        <w:jc w:val="both"/>
        <w:rPr>
          <w:rFonts w:ascii="Times New Roman" w:hAnsi="Times New Roman" w:cs="Times New Roman"/>
          <w:color w:val="000000"/>
          <w:sz w:val="22"/>
          <w:szCs w:val="22"/>
        </w:rPr>
      </w:pPr>
    </w:p>
    <w:p w:rsidR="009A0DE5" w:rsidRDefault="009A0DE5">
      <w:pPr>
        <w:pStyle w:val="normal"/>
        <w:numPr>
          <w:ilvl w:val="0"/>
          <w:numId w:val="4"/>
        </w:numPr>
        <w:rPr>
          <w:rFonts w:ascii="Times New Roman" w:hAnsi="Times New Roman" w:cs="Times New Roman"/>
          <w:color w:val="000000"/>
          <w:sz w:val="22"/>
          <w:szCs w:val="22"/>
        </w:rPr>
      </w:pPr>
      <w:r>
        <w:rPr>
          <w:rFonts w:ascii="Times New Roman" w:hAnsi="Times New Roman" w:cs="Times New Roman"/>
          <w:b/>
          <w:color w:val="000000"/>
          <w:sz w:val="22"/>
          <w:szCs w:val="22"/>
        </w:rPr>
        <w:t>Обсяг курсу на поточний навчальний рік</w:t>
      </w:r>
    </w:p>
    <w:p w:rsidR="009A0DE5" w:rsidRDefault="009A0DE5">
      <w:pPr>
        <w:pStyle w:val="normal"/>
        <w:ind w:left="720"/>
        <w:rPr>
          <w:rFonts w:ascii="Times New Roman" w:hAnsi="Times New Roman" w:cs="Times New Roman"/>
          <w:color w:val="000000"/>
          <w:sz w:val="22"/>
          <w:szCs w:val="22"/>
        </w:rPr>
      </w:pPr>
    </w:p>
    <w:tbl>
      <w:tblPr>
        <w:tblW w:w="13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3486"/>
        <w:gridCol w:w="3531"/>
        <w:gridCol w:w="2895"/>
      </w:tblGrid>
      <w:tr w:rsidR="009A0DE5" w:rsidTr="0001659E">
        <w:tc>
          <w:tcPr>
            <w:tcW w:w="3510" w:type="dxa"/>
          </w:tcPr>
          <w:p w:rsidR="009A0DE5" w:rsidRPr="0001659E" w:rsidRDefault="009A0DE5" w:rsidP="0001659E">
            <w:pPr>
              <w:pStyle w:val="normal"/>
              <w:rPr>
                <w:rFonts w:ascii="Times New Roman" w:hAnsi="Times New Roman" w:cs="Times New Roman"/>
                <w:color w:val="000000"/>
                <w:sz w:val="22"/>
                <w:szCs w:val="22"/>
              </w:rPr>
            </w:pPr>
          </w:p>
        </w:tc>
        <w:tc>
          <w:tcPr>
            <w:tcW w:w="3486" w:type="dxa"/>
          </w:tcPr>
          <w:p w:rsidR="009A0DE5" w:rsidRPr="0001659E" w:rsidRDefault="009A0DE5" w:rsidP="0001659E">
            <w:pPr>
              <w:pStyle w:val="normal"/>
              <w:rPr>
                <w:rFonts w:ascii="Times New Roman" w:hAnsi="Times New Roman" w:cs="Times New Roman"/>
                <w:color w:val="000000"/>
                <w:sz w:val="22"/>
                <w:szCs w:val="22"/>
              </w:rPr>
            </w:pPr>
            <w:r w:rsidRPr="0001659E">
              <w:rPr>
                <w:rFonts w:ascii="Times New Roman" w:hAnsi="Times New Roman" w:cs="Times New Roman"/>
                <w:b/>
                <w:color w:val="000000"/>
                <w:sz w:val="22"/>
                <w:szCs w:val="22"/>
              </w:rPr>
              <w:t>Лекції</w:t>
            </w:r>
          </w:p>
        </w:tc>
        <w:tc>
          <w:tcPr>
            <w:tcW w:w="3531" w:type="dxa"/>
          </w:tcPr>
          <w:p w:rsidR="009A0DE5" w:rsidRPr="0001659E" w:rsidRDefault="009A0DE5" w:rsidP="0001659E">
            <w:pPr>
              <w:pStyle w:val="normal"/>
              <w:rPr>
                <w:rFonts w:ascii="Times New Roman" w:hAnsi="Times New Roman" w:cs="Times New Roman"/>
                <w:color w:val="000000"/>
                <w:sz w:val="22"/>
                <w:szCs w:val="22"/>
              </w:rPr>
            </w:pPr>
            <w:r w:rsidRPr="0001659E">
              <w:rPr>
                <w:rFonts w:ascii="Times New Roman" w:hAnsi="Times New Roman" w:cs="Times New Roman"/>
                <w:b/>
                <w:color w:val="000000"/>
                <w:sz w:val="22"/>
                <w:szCs w:val="22"/>
              </w:rPr>
              <w:t>Практичні заняття</w:t>
            </w:r>
          </w:p>
        </w:tc>
        <w:tc>
          <w:tcPr>
            <w:tcW w:w="2895" w:type="dxa"/>
          </w:tcPr>
          <w:p w:rsidR="009A0DE5" w:rsidRPr="0001659E" w:rsidRDefault="009A0DE5" w:rsidP="0001659E">
            <w:pPr>
              <w:pStyle w:val="normal"/>
              <w:rPr>
                <w:rFonts w:ascii="Times New Roman" w:hAnsi="Times New Roman" w:cs="Times New Roman"/>
                <w:color w:val="000000"/>
                <w:sz w:val="22"/>
                <w:szCs w:val="22"/>
              </w:rPr>
            </w:pPr>
            <w:r w:rsidRPr="0001659E">
              <w:rPr>
                <w:rFonts w:ascii="Times New Roman" w:hAnsi="Times New Roman" w:cs="Times New Roman"/>
                <w:b/>
                <w:color w:val="000000"/>
                <w:sz w:val="22"/>
                <w:szCs w:val="22"/>
              </w:rPr>
              <w:t>Самостійна робота</w:t>
            </w:r>
          </w:p>
        </w:tc>
      </w:tr>
      <w:tr w:rsidR="009A0DE5" w:rsidTr="0001659E">
        <w:tc>
          <w:tcPr>
            <w:tcW w:w="3510" w:type="dxa"/>
          </w:tcPr>
          <w:p w:rsidR="009A0DE5" w:rsidRPr="0001659E" w:rsidRDefault="009A0DE5" w:rsidP="0001659E">
            <w:pPr>
              <w:pStyle w:val="normal"/>
              <w:rPr>
                <w:rFonts w:ascii="Times New Roman" w:hAnsi="Times New Roman" w:cs="Times New Roman"/>
                <w:color w:val="000000"/>
                <w:sz w:val="22"/>
                <w:szCs w:val="22"/>
              </w:rPr>
            </w:pPr>
            <w:r w:rsidRPr="0001659E">
              <w:rPr>
                <w:rFonts w:ascii="Times New Roman" w:hAnsi="Times New Roman" w:cs="Times New Roman"/>
                <w:b/>
                <w:color w:val="000000"/>
                <w:sz w:val="22"/>
                <w:szCs w:val="22"/>
              </w:rPr>
              <w:t>Кількість годин</w:t>
            </w:r>
          </w:p>
        </w:tc>
        <w:tc>
          <w:tcPr>
            <w:tcW w:w="3486" w:type="dxa"/>
          </w:tcPr>
          <w:p w:rsidR="009A0DE5" w:rsidRPr="0001659E" w:rsidRDefault="009A0DE5" w:rsidP="0001659E">
            <w:pPr>
              <w:pStyle w:val="normal"/>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w:t>
            </w:r>
          </w:p>
        </w:tc>
        <w:tc>
          <w:tcPr>
            <w:tcW w:w="3531" w:type="dxa"/>
          </w:tcPr>
          <w:p w:rsidR="009A0DE5" w:rsidRPr="0001659E" w:rsidRDefault="009A0DE5" w:rsidP="0001659E">
            <w:pPr>
              <w:pStyle w:val="normal"/>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50</w:t>
            </w:r>
          </w:p>
        </w:tc>
        <w:tc>
          <w:tcPr>
            <w:tcW w:w="2895" w:type="dxa"/>
          </w:tcPr>
          <w:p w:rsidR="009A0DE5" w:rsidRPr="0001659E" w:rsidRDefault="009A0DE5" w:rsidP="0001659E">
            <w:pPr>
              <w:pStyle w:val="normal"/>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70</w:t>
            </w:r>
          </w:p>
        </w:tc>
      </w:tr>
    </w:tbl>
    <w:p w:rsidR="009A0DE5" w:rsidRDefault="009A0DE5">
      <w:pPr>
        <w:pStyle w:val="normal"/>
        <w:ind w:left="720"/>
        <w:rPr>
          <w:rFonts w:ascii="Times New Roman" w:hAnsi="Times New Roman" w:cs="Times New Roman"/>
          <w:color w:val="000000"/>
          <w:sz w:val="22"/>
          <w:szCs w:val="22"/>
        </w:rPr>
      </w:pPr>
    </w:p>
    <w:p w:rsidR="009A0DE5" w:rsidRDefault="009A0DE5">
      <w:pPr>
        <w:pStyle w:val="normal"/>
        <w:numPr>
          <w:ilvl w:val="0"/>
          <w:numId w:val="4"/>
        </w:numPr>
        <w:rPr>
          <w:rFonts w:ascii="Times New Roman" w:hAnsi="Times New Roman" w:cs="Times New Roman"/>
          <w:color w:val="000000"/>
          <w:sz w:val="22"/>
          <w:szCs w:val="22"/>
        </w:rPr>
      </w:pPr>
      <w:r>
        <w:rPr>
          <w:rFonts w:ascii="Times New Roman" w:hAnsi="Times New Roman" w:cs="Times New Roman"/>
          <w:b/>
          <w:color w:val="000000"/>
          <w:sz w:val="22"/>
          <w:szCs w:val="22"/>
        </w:rPr>
        <w:t>Ознаки курсу</w:t>
      </w:r>
    </w:p>
    <w:tbl>
      <w:tblPr>
        <w:tblW w:w="137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39"/>
        <w:gridCol w:w="1643"/>
        <w:gridCol w:w="5303"/>
        <w:gridCol w:w="2268"/>
        <w:gridCol w:w="2638"/>
      </w:tblGrid>
      <w:tr w:rsidR="009A0DE5" w:rsidTr="0001659E">
        <w:tc>
          <w:tcPr>
            <w:tcW w:w="1940"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Рік викладання</w:t>
            </w:r>
          </w:p>
        </w:tc>
        <w:tc>
          <w:tcPr>
            <w:tcW w:w="1643"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Семестр</w:t>
            </w:r>
          </w:p>
        </w:tc>
        <w:tc>
          <w:tcPr>
            <w:tcW w:w="5303"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Спеціальність</w:t>
            </w:r>
          </w:p>
        </w:tc>
        <w:tc>
          <w:tcPr>
            <w:tcW w:w="2268"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Курс (рік навчання)</w:t>
            </w:r>
          </w:p>
        </w:tc>
        <w:tc>
          <w:tcPr>
            <w:tcW w:w="2638"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Обов’язковий/</w:t>
            </w:r>
          </w:p>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b/>
                <w:color w:val="000000"/>
                <w:sz w:val="22"/>
                <w:szCs w:val="22"/>
              </w:rPr>
              <w:t>вибірковий</w:t>
            </w:r>
          </w:p>
        </w:tc>
      </w:tr>
      <w:tr w:rsidR="009A0DE5" w:rsidTr="0001659E">
        <w:tc>
          <w:tcPr>
            <w:tcW w:w="1940" w:type="dxa"/>
          </w:tcPr>
          <w:p w:rsidR="009A0DE5" w:rsidRPr="0001659E" w:rsidRDefault="009A0DE5" w:rsidP="0001659E">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2</w:t>
            </w:r>
            <w:r w:rsidRPr="0001659E">
              <w:rPr>
                <w:rFonts w:ascii="Times New Roman" w:hAnsi="Times New Roman" w:cs="Times New Roman"/>
                <w:color w:val="000000"/>
                <w:sz w:val="22"/>
                <w:szCs w:val="22"/>
              </w:rPr>
              <w:t>-й</w:t>
            </w:r>
          </w:p>
        </w:tc>
        <w:tc>
          <w:tcPr>
            <w:tcW w:w="1643" w:type="dxa"/>
          </w:tcPr>
          <w:p w:rsidR="009A0DE5" w:rsidRPr="0001659E" w:rsidRDefault="009A0DE5" w:rsidP="0001659E">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3-4</w:t>
            </w:r>
            <w:r w:rsidRPr="0001659E">
              <w:rPr>
                <w:rFonts w:ascii="Times New Roman" w:hAnsi="Times New Roman" w:cs="Times New Roman"/>
                <w:color w:val="000000"/>
                <w:sz w:val="22"/>
                <w:szCs w:val="22"/>
              </w:rPr>
              <w:t>-й</w:t>
            </w:r>
          </w:p>
        </w:tc>
        <w:tc>
          <w:tcPr>
            <w:tcW w:w="5303" w:type="dxa"/>
          </w:tcPr>
          <w:p w:rsidR="009A0DE5" w:rsidRPr="008D46D6" w:rsidRDefault="009A0DE5" w:rsidP="00063D46">
            <w:pPr>
              <w:pStyle w:val="HTML"/>
            </w:pPr>
            <w:r w:rsidRPr="008D46D6">
              <w:t>014.022 німецька мова і література  Середня освіта (Мова і література (німецька))</w:t>
            </w:r>
          </w:p>
          <w:p w:rsidR="009A0DE5" w:rsidRPr="0001659E" w:rsidRDefault="009A0DE5" w:rsidP="0001659E">
            <w:pPr>
              <w:pStyle w:val="normal"/>
              <w:jc w:val="both"/>
              <w:rPr>
                <w:rFonts w:ascii="Times New Roman" w:hAnsi="Times New Roman" w:cs="Times New Roman"/>
                <w:color w:val="000000"/>
                <w:sz w:val="22"/>
                <w:szCs w:val="22"/>
              </w:rPr>
            </w:pPr>
          </w:p>
        </w:tc>
        <w:tc>
          <w:tcPr>
            <w:tcW w:w="2268" w:type="dxa"/>
          </w:tcPr>
          <w:p w:rsidR="009A0DE5" w:rsidRPr="0001659E" w:rsidRDefault="009A0DE5" w:rsidP="0001659E">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2</w:t>
            </w:r>
            <w:r w:rsidRPr="0001659E">
              <w:rPr>
                <w:rFonts w:ascii="Times New Roman" w:hAnsi="Times New Roman" w:cs="Times New Roman"/>
                <w:color w:val="000000"/>
                <w:sz w:val="22"/>
                <w:szCs w:val="22"/>
              </w:rPr>
              <w:t>-й</w:t>
            </w:r>
          </w:p>
        </w:tc>
        <w:tc>
          <w:tcPr>
            <w:tcW w:w="2638" w:type="dxa"/>
          </w:tcPr>
          <w:p w:rsidR="009A0DE5" w:rsidRPr="0001659E" w:rsidRDefault="009A0DE5" w:rsidP="0001659E">
            <w:pPr>
              <w:pStyle w:val="normal"/>
              <w:rPr>
                <w:rFonts w:ascii="Times New Roman" w:hAnsi="Times New Roman" w:cs="Times New Roman"/>
                <w:color w:val="000000"/>
                <w:sz w:val="22"/>
                <w:szCs w:val="22"/>
              </w:rPr>
            </w:pPr>
          </w:p>
          <w:p w:rsidR="009A0DE5" w:rsidRPr="0001659E" w:rsidRDefault="009A0DE5" w:rsidP="0001659E">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Обов’язковий</w:t>
            </w:r>
          </w:p>
        </w:tc>
      </w:tr>
    </w:tbl>
    <w:p w:rsidR="009A0DE5" w:rsidRDefault="009A0DE5">
      <w:pPr>
        <w:pStyle w:val="normal"/>
        <w:ind w:left="720"/>
        <w:rPr>
          <w:rFonts w:ascii="Times New Roman" w:hAnsi="Times New Roman" w:cs="Times New Roman"/>
          <w:color w:val="000000"/>
          <w:sz w:val="22"/>
          <w:szCs w:val="22"/>
        </w:rPr>
      </w:pPr>
    </w:p>
    <w:p w:rsidR="009A0DE5" w:rsidRDefault="009A0DE5">
      <w:pPr>
        <w:pStyle w:val="normal"/>
        <w:numPr>
          <w:ilvl w:val="0"/>
          <w:numId w:val="4"/>
        </w:numPr>
        <w:rPr>
          <w:rFonts w:ascii="Times New Roman" w:hAnsi="Times New Roman" w:cs="Times New Roman"/>
          <w:color w:val="000000"/>
          <w:sz w:val="22"/>
          <w:szCs w:val="22"/>
        </w:rPr>
      </w:pPr>
      <w:r>
        <w:rPr>
          <w:rFonts w:ascii="Times New Roman" w:hAnsi="Times New Roman" w:cs="Times New Roman"/>
          <w:b/>
          <w:color w:val="000000"/>
          <w:sz w:val="22"/>
          <w:szCs w:val="22"/>
        </w:rPr>
        <w:t xml:space="preserve">Технічне й програмне забезпечення/обладнання: </w:t>
      </w:r>
      <w:r>
        <w:rPr>
          <w:rFonts w:ascii="Times New Roman" w:hAnsi="Times New Roman" w:cs="Times New Roman"/>
          <w:color w:val="000000"/>
          <w:sz w:val="22"/>
          <w:szCs w:val="22"/>
        </w:rPr>
        <w:t xml:space="preserve">ноутбук, </w:t>
      </w:r>
      <w:proofErr w:type="spellStart"/>
      <w:r>
        <w:rPr>
          <w:rFonts w:ascii="Times New Roman" w:hAnsi="Times New Roman" w:cs="Times New Roman"/>
          <w:color w:val="000000"/>
          <w:sz w:val="22"/>
          <w:szCs w:val="22"/>
        </w:rPr>
        <w:t>проєктор</w:t>
      </w:r>
      <w:proofErr w:type="spellEnd"/>
      <w:r>
        <w:rPr>
          <w:rFonts w:ascii="Times New Roman" w:hAnsi="Times New Roman" w:cs="Times New Roman"/>
          <w:b/>
          <w:color w:val="000000"/>
          <w:sz w:val="22"/>
          <w:szCs w:val="22"/>
        </w:rPr>
        <w:t xml:space="preserve"> </w:t>
      </w:r>
    </w:p>
    <w:p w:rsidR="009A0DE5" w:rsidRDefault="009A0DE5">
      <w:pPr>
        <w:pStyle w:val="normal"/>
        <w:numPr>
          <w:ilvl w:val="0"/>
          <w:numId w:val="4"/>
        </w:numPr>
        <w:jc w:val="both"/>
        <w:rPr>
          <w:rFonts w:ascii="Times New Roman" w:hAnsi="Times New Roman" w:cs="Times New Roman"/>
          <w:color w:val="000000"/>
          <w:sz w:val="22"/>
          <w:szCs w:val="22"/>
        </w:rPr>
      </w:pPr>
      <w:r>
        <w:rPr>
          <w:rFonts w:ascii="Times New Roman" w:hAnsi="Times New Roman" w:cs="Times New Roman"/>
          <w:b/>
          <w:color w:val="000000"/>
          <w:sz w:val="22"/>
          <w:szCs w:val="22"/>
        </w:rPr>
        <w:lastRenderedPageBreak/>
        <w:t xml:space="preserve"> </w:t>
      </w:r>
      <w:r w:rsidRPr="002C0FC2">
        <w:rPr>
          <w:rFonts w:ascii="Times New Roman" w:hAnsi="Times New Roman" w:cs="Times New Roman"/>
          <w:b/>
          <w:color w:val="000000"/>
          <w:sz w:val="22"/>
          <w:szCs w:val="22"/>
        </w:rPr>
        <w:t xml:space="preserve">Політика курсу: </w:t>
      </w:r>
      <w:r w:rsidRPr="002C0FC2">
        <w:rPr>
          <w:rFonts w:ascii="Times New Roman" w:hAnsi="Times New Roman" w:cs="Times New Roman"/>
          <w:color w:val="000000"/>
          <w:sz w:val="22"/>
          <w:szCs w:val="22"/>
        </w:rPr>
        <w:t>відвідування</w:t>
      </w:r>
      <w:r>
        <w:rPr>
          <w:rFonts w:ascii="Times New Roman" w:hAnsi="Times New Roman" w:cs="Times New Roman"/>
          <w:color w:val="000000"/>
          <w:sz w:val="22"/>
          <w:szCs w:val="22"/>
        </w:rPr>
        <w:t xml:space="preserve">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відповіді на питання практичного заняття  наведення прикладів, правильне фонетичне читання та вимова, залучання елементів фонетичного аналізу текстів. </w:t>
      </w:r>
    </w:p>
    <w:p w:rsidR="009A0DE5" w:rsidRDefault="009A0DE5">
      <w:pPr>
        <w:pStyle w:val="normal"/>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6" w:history="1">
        <w:r w:rsidRPr="00D7371C">
          <w:rPr>
            <w:rStyle w:val="ab"/>
            <w:rFonts w:ascii="Times New Roman" w:hAnsi="Times New Roman"/>
          </w:rPr>
          <w:t>http://www.kspu.edu/About/DepartmentAndServices/DAcademicServ.aspx</w:t>
        </w:r>
      </w:hyperlink>
      <w:r>
        <w:rPr>
          <w:rFonts w:ascii="Times New Roman" w:hAnsi="Times New Roman" w:cs="Times New Roman"/>
          <w:color w:val="000000"/>
          <w:sz w:val="22"/>
          <w:szCs w:val="22"/>
        </w:rPr>
        <w:t>); Положення про організацію освітнього процесу (</w:t>
      </w:r>
      <w:hyperlink r:id="rId7">
        <w:r>
          <w:rPr>
            <w:rFonts w:ascii="Times New Roman" w:hAnsi="Times New Roman" w:cs="Times New Roman"/>
            <w:color w:val="0000FF"/>
            <w:sz w:val="22"/>
            <w:szCs w:val="22"/>
            <w:u w:val="single"/>
          </w:rPr>
          <w:t>http://www.kspu.edu/About/DepartmentAndServices/DAcademicServ.aspx</w:t>
        </w:r>
      </w:hyperlink>
      <w:r>
        <w:rPr>
          <w:rFonts w:ascii="Times New Roman" w:hAnsi="Times New Roman" w:cs="Times New Roman"/>
          <w:color w:val="000000"/>
          <w:sz w:val="22"/>
          <w:szCs w:val="22"/>
        </w:rPr>
        <w:t>); Положення про проведення практики студентів (</w:t>
      </w:r>
      <w:hyperlink r:id="rId8">
        <w:r>
          <w:rPr>
            <w:rFonts w:ascii="Times New Roman" w:hAnsi="Times New Roman" w:cs="Times New Roman"/>
            <w:color w:val="0000FF"/>
            <w:sz w:val="22"/>
            <w:szCs w:val="22"/>
            <w:u w:val="single"/>
          </w:rPr>
          <w:t>http://www.kspu.edu/About/DepartmentAndServices/DAcademicServ.aspx</w:t>
        </w:r>
      </w:hyperlink>
      <w:r>
        <w:rPr>
          <w:rFonts w:ascii="Times New Roman" w:hAnsi="Times New Roman" w:cs="Times New Roman"/>
          <w:color w:val="000000"/>
          <w:sz w:val="22"/>
          <w:szCs w:val="22"/>
        </w:rPr>
        <w:t>); Положення про порядок оцінювання знань студентів (</w:t>
      </w:r>
      <w:hyperlink r:id="rId9">
        <w:r>
          <w:rPr>
            <w:rFonts w:ascii="Times New Roman" w:hAnsi="Times New Roman" w:cs="Times New Roman"/>
            <w:color w:val="0000FF"/>
            <w:sz w:val="22"/>
            <w:szCs w:val="22"/>
            <w:u w:val="single"/>
          </w:rPr>
          <w:t>http://www.kspu.edu/About/DepartmentAndServices/DAcademicServ.aspx</w:t>
        </w:r>
      </w:hyperlink>
      <w:r>
        <w:rPr>
          <w:rFonts w:ascii="Times New Roman" w:hAnsi="Times New Roman" w:cs="Times New Roman"/>
          <w:color w:val="000000"/>
          <w:sz w:val="22"/>
          <w:szCs w:val="22"/>
        </w:rPr>
        <w:t>); Положення про академічну доброчесність (</w:t>
      </w:r>
      <w:hyperlink r:id="rId10">
        <w:r>
          <w:rPr>
            <w:rFonts w:ascii="Times New Roman" w:hAnsi="Times New Roman" w:cs="Times New Roman"/>
            <w:color w:val="0000FF"/>
            <w:sz w:val="22"/>
            <w:szCs w:val="22"/>
            <w:u w:val="single"/>
          </w:rPr>
          <w:t>http://www.kspu.edu/Information/Academicintegrity.aspx</w:t>
        </w:r>
      </w:hyperlink>
      <w:r>
        <w:rPr>
          <w:rFonts w:ascii="Times New Roman" w:hAnsi="Times New Roman" w:cs="Times New Roman"/>
          <w:color w:val="000000"/>
          <w:sz w:val="22"/>
          <w:szCs w:val="22"/>
        </w:rPr>
        <w:t>); Положення про кваліфікаційну роботу (</w:t>
      </w:r>
      <w:proofErr w:type="spellStart"/>
      <w:r>
        <w:rPr>
          <w:rFonts w:ascii="Times New Roman" w:hAnsi="Times New Roman" w:cs="Times New Roman"/>
          <w:color w:val="000000"/>
          <w:sz w:val="22"/>
          <w:szCs w:val="22"/>
        </w:rPr>
        <w:t>проєкт</w:t>
      </w:r>
      <w:proofErr w:type="spellEnd"/>
      <w:r>
        <w:rPr>
          <w:rFonts w:ascii="Times New Roman" w:hAnsi="Times New Roman" w:cs="Times New Roman"/>
          <w:color w:val="000000"/>
          <w:sz w:val="22"/>
          <w:szCs w:val="22"/>
        </w:rPr>
        <w:t>) студента (</w:t>
      </w:r>
      <w:hyperlink r:id="rId11">
        <w:r>
          <w:rPr>
            <w:rFonts w:ascii="Times New Roman" w:hAnsi="Times New Roman" w:cs="Times New Roman"/>
            <w:color w:val="0000FF"/>
            <w:sz w:val="22"/>
            <w:szCs w:val="22"/>
            <w:u w:val="single"/>
          </w:rPr>
          <w:t>http://www.kspu.edu/About/Faculty/INaturalScience/MFstud.aspx</w:t>
        </w:r>
      </w:hyperlink>
      <w:r>
        <w:rPr>
          <w:rFonts w:ascii="Times New Roman" w:hAnsi="Times New Roman" w:cs="Times New Roman"/>
          <w:color w:val="000000"/>
          <w:sz w:val="22"/>
          <w:szCs w:val="22"/>
        </w:rPr>
        <w:t xml:space="preserve">);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9A0DE5" w:rsidRDefault="009A0DE5">
      <w:pPr>
        <w:pStyle w:val="normal"/>
        <w:spacing w:after="200" w:line="276" w:lineRule="auto"/>
        <w:jc w:val="both"/>
        <w:rPr>
          <w:rFonts w:ascii="Times New Roman" w:hAnsi="Times New Roman" w:cs="Times New Roman"/>
          <w:color w:val="000000"/>
          <w:sz w:val="22"/>
          <w:szCs w:val="22"/>
        </w:rPr>
      </w:pPr>
    </w:p>
    <w:p w:rsidR="009A0DE5" w:rsidRDefault="009A0DE5">
      <w:pPr>
        <w:pStyle w:val="normal"/>
        <w:spacing w:after="160" w:line="259"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Схема курсу</w:t>
      </w:r>
    </w:p>
    <w:tbl>
      <w:tblPr>
        <w:tblW w:w="15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27"/>
        <w:gridCol w:w="4111"/>
        <w:gridCol w:w="1418"/>
        <w:gridCol w:w="1789"/>
        <w:gridCol w:w="2685"/>
        <w:gridCol w:w="1851"/>
      </w:tblGrid>
      <w:tr w:rsidR="009A0DE5" w:rsidTr="0001659E">
        <w:tc>
          <w:tcPr>
            <w:tcW w:w="3227" w:type="dxa"/>
          </w:tcPr>
          <w:p w:rsidR="009A0DE5" w:rsidRPr="0001659E" w:rsidRDefault="009A0DE5"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Тиждень, дата, години</w:t>
            </w:r>
          </w:p>
        </w:tc>
        <w:tc>
          <w:tcPr>
            <w:tcW w:w="4111" w:type="dxa"/>
          </w:tcPr>
          <w:p w:rsidR="009A0DE5" w:rsidRPr="0001659E" w:rsidRDefault="009A0DE5"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Тема, план, кількість годин (аудиторної та самостійної)</w:t>
            </w:r>
          </w:p>
        </w:tc>
        <w:tc>
          <w:tcPr>
            <w:tcW w:w="1418" w:type="dxa"/>
          </w:tcPr>
          <w:p w:rsidR="009A0DE5" w:rsidRPr="0001659E" w:rsidRDefault="009A0DE5"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Форма навчального заняття</w:t>
            </w:r>
          </w:p>
        </w:tc>
        <w:tc>
          <w:tcPr>
            <w:tcW w:w="1789" w:type="dxa"/>
          </w:tcPr>
          <w:p w:rsidR="009A0DE5" w:rsidRPr="0001659E" w:rsidRDefault="009A0DE5"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Список рекомендованих джерел (за нумерацією розділу 10)</w:t>
            </w:r>
          </w:p>
        </w:tc>
        <w:tc>
          <w:tcPr>
            <w:tcW w:w="2685" w:type="dxa"/>
          </w:tcPr>
          <w:p w:rsidR="009A0DE5" w:rsidRPr="0001659E" w:rsidRDefault="009A0DE5"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Завдання</w:t>
            </w:r>
          </w:p>
        </w:tc>
        <w:tc>
          <w:tcPr>
            <w:tcW w:w="1851" w:type="dxa"/>
          </w:tcPr>
          <w:p w:rsidR="009A0DE5" w:rsidRPr="0001659E" w:rsidRDefault="009A0DE5" w:rsidP="0001659E">
            <w:pPr>
              <w:pStyle w:val="normal"/>
              <w:jc w:val="center"/>
              <w:rPr>
                <w:rFonts w:ascii="Times New Roman" w:hAnsi="Times New Roman" w:cs="Times New Roman"/>
                <w:color w:val="000000"/>
                <w:sz w:val="28"/>
                <w:szCs w:val="28"/>
              </w:rPr>
            </w:pPr>
            <w:r w:rsidRPr="0001659E">
              <w:rPr>
                <w:rFonts w:ascii="Times New Roman" w:hAnsi="Times New Roman" w:cs="Times New Roman"/>
                <w:b/>
                <w:color w:val="000000"/>
                <w:sz w:val="28"/>
                <w:szCs w:val="28"/>
              </w:rPr>
              <w:t>Максимальна кількість балів</w:t>
            </w:r>
          </w:p>
        </w:tc>
      </w:tr>
      <w:tr w:rsidR="009A0DE5" w:rsidTr="0001659E">
        <w:tc>
          <w:tcPr>
            <w:tcW w:w="15081" w:type="dxa"/>
            <w:gridSpan w:val="6"/>
          </w:tcPr>
          <w:p w:rsidR="009A0DE5" w:rsidRPr="00063D46" w:rsidRDefault="009A0DE5" w:rsidP="0001659E">
            <w:pPr>
              <w:pStyle w:val="normal"/>
              <w:spacing w:line="360" w:lineRule="auto"/>
              <w:ind w:firstLine="709"/>
              <w:jc w:val="center"/>
              <w:rPr>
                <w:rFonts w:ascii="Times New Roman" w:hAnsi="Times New Roman" w:cs="Times New Roman"/>
                <w:color w:val="000000"/>
                <w:sz w:val="28"/>
                <w:szCs w:val="28"/>
              </w:rPr>
            </w:pPr>
            <w:r w:rsidRPr="00063D46">
              <w:rPr>
                <w:rFonts w:ascii="Times New Roman" w:hAnsi="Times New Roman" w:cs="Times New Roman"/>
                <w:b/>
                <w:sz w:val="28"/>
                <w:szCs w:val="28"/>
              </w:rPr>
              <w:t>Змістовий модуль №1 Складові інтонації</w:t>
            </w:r>
          </w:p>
        </w:tc>
      </w:tr>
      <w:tr w:rsidR="009A0DE5" w:rsidTr="0001659E">
        <w:tc>
          <w:tcPr>
            <w:tcW w:w="3227" w:type="dxa"/>
            <w:vMerge w:val="restart"/>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А</w:t>
            </w:r>
          </w:p>
          <w:p w:rsidR="009A0DE5" w:rsidRPr="0001659E" w:rsidRDefault="00394BDD" w:rsidP="0001659E">
            <w:pPr>
              <w:pStyle w:val="normal"/>
              <w:jc w:val="center"/>
              <w:rPr>
                <w:rFonts w:ascii="Times New Roman" w:hAnsi="Times New Roman" w:cs="Times New Roman"/>
                <w:color w:val="000000"/>
                <w:sz w:val="22"/>
                <w:szCs w:val="22"/>
              </w:rPr>
            </w:pPr>
            <w:hyperlink r:id="rId12">
              <w:r w:rsidR="009A0DE5" w:rsidRPr="0001659E">
                <w:rPr>
                  <w:rFonts w:ascii="Times New Roman" w:hAnsi="Times New Roman" w:cs="Times New Roman"/>
                  <w:color w:val="0000FF"/>
                  <w:sz w:val="22"/>
                  <w:szCs w:val="22"/>
                  <w:u w:val="single"/>
                </w:rPr>
                <w:t>http://www.kspu.edu/forstudent/shedule.aspx</w:t>
              </w:r>
            </w:hyperlink>
            <w:r w:rsidR="009A0DE5" w:rsidRPr="0001659E">
              <w:rPr>
                <w:rFonts w:ascii="Times New Roman" w:hAnsi="Times New Roman" w:cs="Times New Roman"/>
                <w:color w:val="000000"/>
                <w:sz w:val="22"/>
                <w:szCs w:val="22"/>
              </w:rPr>
              <w:t xml:space="preserve">  </w:t>
            </w:r>
          </w:p>
          <w:p w:rsidR="009A0DE5" w:rsidRPr="0001659E" w:rsidRDefault="009A0DE5"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6 </w:t>
            </w:r>
            <w:r w:rsidRPr="0001659E">
              <w:rPr>
                <w:rFonts w:ascii="Times New Roman" w:hAnsi="Times New Roman" w:cs="Times New Roman"/>
                <w:color w:val="000000"/>
                <w:sz w:val="22"/>
                <w:szCs w:val="22"/>
              </w:rPr>
              <w:t>годин (аудиторної роботи)</w:t>
            </w:r>
          </w:p>
          <w:p w:rsidR="009A0DE5" w:rsidRPr="0001659E" w:rsidRDefault="009A0DE5"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r w:rsidRPr="0001659E">
              <w:rPr>
                <w:rFonts w:ascii="Times New Roman" w:hAnsi="Times New Roman" w:cs="Times New Roman"/>
                <w:color w:val="000000"/>
                <w:sz w:val="22"/>
                <w:szCs w:val="22"/>
              </w:rPr>
              <w:t xml:space="preserve"> годин (самостійної роботи)</w:t>
            </w:r>
          </w:p>
        </w:tc>
        <w:tc>
          <w:tcPr>
            <w:tcW w:w="4111" w:type="dxa"/>
          </w:tcPr>
          <w:p w:rsidR="009A0DE5" w:rsidRPr="00063D46" w:rsidRDefault="009A0DE5" w:rsidP="008D46D6">
            <w:pPr>
              <w:pStyle w:val="normal"/>
              <w:jc w:val="both"/>
              <w:rPr>
                <w:rFonts w:ascii="Times New Roman" w:hAnsi="Times New Roman" w:cs="Times New Roman"/>
                <w:color w:val="000000"/>
                <w:sz w:val="22"/>
                <w:szCs w:val="22"/>
              </w:rPr>
            </w:pPr>
            <w:r w:rsidRPr="00063D46">
              <w:rPr>
                <w:rFonts w:ascii="Times New Roman" w:hAnsi="Times New Roman" w:cs="Times New Roman"/>
                <w:sz w:val="22"/>
                <w:szCs w:val="22"/>
              </w:rPr>
              <w:t>Тема 1. Фразовий акцент.</w:t>
            </w:r>
          </w:p>
        </w:tc>
        <w:tc>
          <w:tcPr>
            <w:tcW w:w="1418" w:type="dxa"/>
          </w:tcPr>
          <w:p w:rsidR="009A0DE5" w:rsidRPr="0001659E" w:rsidRDefault="009A0DE5"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9A0DE5" w:rsidRPr="0001659E" w:rsidRDefault="009A0DE5"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9A0DE5" w:rsidRPr="0001659E" w:rsidRDefault="009A0DE5" w:rsidP="0001659E">
            <w:pPr>
              <w:pStyle w:val="normal"/>
              <w:jc w:val="center"/>
              <w:rPr>
                <w:rFonts w:ascii="Times New Roman" w:hAnsi="Times New Roman" w:cs="Times New Roman"/>
                <w:color w:val="000000"/>
                <w:sz w:val="28"/>
                <w:szCs w:val="28"/>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9A0DE5" w:rsidRPr="00063D46" w:rsidRDefault="009A0DE5" w:rsidP="00063D46">
            <w:r w:rsidRPr="00063D46">
              <w:t>Фонетичний аналіз тексту „</w:t>
            </w:r>
            <w:r w:rsidRPr="00063D46">
              <w:rPr>
                <w:lang w:val="de-DE"/>
              </w:rPr>
              <w:t>Herr</w:t>
            </w:r>
            <w:r w:rsidRPr="00063D46">
              <w:t xml:space="preserve"> </w:t>
            </w:r>
            <w:r w:rsidRPr="00063D46">
              <w:rPr>
                <w:lang w:val="de-DE"/>
              </w:rPr>
              <w:t>Doktor</w:t>
            </w:r>
            <w:r w:rsidRPr="00063D46">
              <w:t xml:space="preserve"> </w:t>
            </w:r>
            <w:r w:rsidRPr="00063D46">
              <w:rPr>
                <w:lang w:val="de-DE"/>
              </w:rPr>
              <w:t>verordnet</w:t>
            </w:r>
            <w:r w:rsidRPr="00063D46">
              <w:t xml:space="preserve"> </w:t>
            </w:r>
            <w:r w:rsidRPr="00063D46">
              <w:rPr>
                <w:lang w:val="de-DE"/>
              </w:rPr>
              <w:t>eine</w:t>
            </w:r>
            <w:r w:rsidRPr="00063D46">
              <w:t xml:space="preserve"> </w:t>
            </w:r>
            <w:r w:rsidRPr="00063D46">
              <w:rPr>
                <w:lang w:val="de-DE"/>
              </w:rPr>
              <w:t>Arznei</w:t>
            </w:r>
            <w:r w:rsidRPr="00063D46">
              <w:t xml:space="preserve"> </w:t>
            </w:r>
            <w:r w:rsidRPr="00063D46">
              <w:rPr>
                <w:lang w:val="de-DE"/>
              </w:rPr>
              <w:t>nach</w:t>
            </w:r>
            <w:r w:rsidRPr="00063D46">
              <w:t xml:space="preserve"> </w:t>
            </w:r>
            <w:r w:rsidRPr="00063D46">
              <w:rPr>
                <w:lang w:val="de-DE"/>
              </w:rPr>
              <w:t>I</w:t>
            </w:r>
            <w:r w:rsidRPr="00063D46">
              <w:t>.</w:t>
            </w:r>
            <w:r w:rsidRPr="00063D46">
              <w:rPr>
                <w:lang w:val="de-DE"/>
              </w:rPr>
              <w:t>H</w:t>
            </w:r>
            <w:r w:rsidRPr="00063D46">
              <w:t xml:space="preserve">. </w:t>
            </w:r>
            <w:r w:rsidRPr="00063D46">
              <w:rPr>
                <w:lang w:val="de-DE"/>
              </w:rPr>
              <w:t>R</w:t>
            </w:r>
            <w:r w:rsidRPr="00063D46">
              <w:t>ö</w:t>
            </w:r>
            <w:proofErr w:type="spellStart"/>
            <w:r w:rsidRPr="00063D46">
              <w:rPr>
                <w:lang w:val="de-DE"/>
              </w:rPr>
              <w:t>sler</w:t>
            </w:r>
            <w:proofErr w:type="spellEnd"/>
            <w:r w:rsidRPr="00063D46">
              <w:t>“ (</w:t>
            </w:r>
            <w:proofErr w:type="spellStart"/>
            <w:r w:rsidRPr="00063D46">
              <w:t>Ко</w:t>
            </w:r>
            <w:r w:rsidRPr="00063D46">
              <w:rPr>
                <w:lang w:val="de-DE"/>
              </w:rPr>
              <w:t>smin</w:t>
            </w:r>
            <w:proofErr w:type="spellEnd"/>
            <w:r w:rsidRPr="00063D46">
              <w:t xml:space="preserve"> </w:t>
            </w:r>
            <w:r w:rsidRPr="00063D46">
              <w:rPr>
                <w:lang w:val="de-DE"/>
              </w:rPr>
              <w:t>O</w:t>
            </w:r>
            <w:r w:rsidRPr="00063D46">
              <w:t>.</w:t>
            </w:r>
            <w:r w:rsidRPr="00063D46">
              <w:rPr>
                <w:lang w:val="de-DE"/>
              </w:rPr>
              <w:t>G</w:t>
            </w:r>
            <w:r w:rsidRPr="00063D46">
              <w:t xml:space="preserve">. </w:t>
            </w:r>
            <w:r w:rsidRPr="00063D46">
              <w:rPr>
                <w:lang w:val="de-DE"/>
              </w:rPr>
              <w:t>Praktische</w:t>
            </w:r>
            <w:r w:rsidRPr="00063D46">
              <w:t xml:space="preserve"> </w:t>
            </w:r>
            <w:r w:rsidRPr="00063D46">
              <w:rPr>
                <w:lang w:val="de-DE"/>
              </w:rPr>
              <w:t>Phonetik</w:t>
            </w:r>
            <w:r w:rsidRPr="00063D46">
              <w:t xml:space="preserve"> </w:t>
            </w:r>
            <w:r w:rsidRPr="00063D46">
              <w:rPr>
                <w:lang w:val="de-DE"/>
              </w:rPr>
              <w:t>der</w:t>
            </w:r>
            <w:r w:rsidRPr="00063D46">
              <w:t xml:space="preserve"> </w:t>
            </w:r>
            <w:r w:rsidRPr="00063D46">
              <w:rPr>
                <w:lang w:val="de-DE"/>
              </w:rPr>
              <w:t>deutschen</w:t>
            </w:r>
            <w:r w:rsidRPr="00063D46">
              <w:t xml:space="preserve"> </w:t>
            </w:r>
            <w:r w:rsidRPr="00063D46">
              <w:rPr>
                <w:lang w:val="de-DE"/>
              </w:rPr>
              <w:t>Sprache</w:t>
            </w:r>
            <w:r w:rsidRPr="00063D46">
              <w:t xml:space="preserve"> </w:t>
            </w:r>
            <w:r w:rsidRPr="00063D46">
              <w:rPr>
                <w:lang w:val="de-DE"/>
              </w:rPr>
              <w:t>s</w:t>
            </w:r>
            <w:r w:rsidRPr="00063D46">
              <w:t>.205).</w:t>
            </w:r>
          </w:p>
        </w:tc>
        <w:tc>
          <w:tcPr>
            <w:tcW w:w="1851" w:type="dxa"/>
          </w:tcPr>
          <w:p w:rsidR="009A0DE5" w:rsidRPr="0001659E" w:rsidRDefault="009A0DE5" w:rsidP="0001659E">
            <w:pPr>
              <w:pStyle w:val="normal"/>
              <w:jc w:val="center"/>
              <w:rPr>
                <w:rFonts w:ascii="Times New Roman" w:hAnsi="Times New Roman" w:cs="Times New Roman"/>
                <w:color w:val="000000"/>
                <w:sz w:val="22"/>
                <w:szCs w:val="22"/>
              </w:rPr>
            </w:pPr>
          </w:p>
        </w:tc>
      </w:tr>
      <w:tr w:rsidR="009A0DE5" w:rsidTr="0001659E">
        <w:tc>
          <w:tcPr>
            <w:tcW w:w="3227" w:type="dxa"/>
            <w:vMerge/>
          </w:tcPr>
          <w:p w:rsidR="009A0DE5" w:rsidRPr="0001659E" w:rsidRDefault="009A0DE5" w:rsidP="0001659E">
            <w:pPr>
              <w:pStyle w:val="normal"/>
              <w:widowControl w:val="0"/>
              <w:spacing w:line="276" w:lineRule="auto"/>
              <w:rPr>
                <w:rFonts w:ascii="Times New Roman" w:hAnsi="Times New Roman" w:cs="Times New Roman"/>
                <w:color w:val="000000"/>
                <w:sz w:val="22"/>
                <w:szCs w:val="22"/>
              </w:rPr>
            </w:pPr>
          </w:p>
        </w:tc>
        <w:tc>
          <w:tcPr>
            <w:tcW w:w="4111" w:type="dxa"/>
          </w:tcPr>
          <w:p w:rsidR="009A0DE5" w:rsidRPr="00063D46" w:rsidRDefault="009A0DE5" w:rsidP="008D46D6">
            <w:pPr>
              <w:pStyle w:val="normal"/>
              <w:jc w:val="both"/>
              <w:rPr>
                <w:rFonts w:ascii="Times New Roman" w:hAnsi="Times New Roman" w:cs="Times New Roman"/>
                <w:color w:val="000000"/>
                <w:sz w:val="22"/>
                <w:szCs w:val="22"/>
              </w:rPr>
            </w:pPr>
            <w:r w:rsidRPr="00063D46">
              <w:rPr>
                <w:rFonts w:ascii="Times New Roman" w:hAnsi="Times New Roman" w:cs="Times New Roman"/>
                <w:sz w:val="22"/>
                <w:szCs w:val="22"/>
              </w:rPr>
              <w:t>Тема 2. Інтонаційна шкала.</w:t>
            </w:r>
          </w:p>
        </w:tc>
        <w:tc>
          <w:tcPr>
            <w:tcW w:w="1418" w:type="dxa"/>
          </w:tcPr>
          <w:p w:rsidR="009A0DE5" w:rsidRPr="0001659E" w:rsidRDefault="009A0DE5"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9A0DE5" w:rsidRPr="0001659E" w:rsidRDefault="009A0DE5" w:rsidP="00804406">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9A0DE5" w:rsidRPr="0001659E" w:rsidRDefault="009A0DE5" w:rsidP="00804406">
            <w:pPr>
              <w:pStyle w:val="normal"/>
              <w:jc w:val="center"/>
              <w:rPr>
                <w:rFonts w:ascii="Times New Roman" w:hAnsi="Times New Roman" w:cs="Times New Roman"/>
                <w:color w:val="000000"/>
                <w:sz w:val="28"/>
                <w:szCs w:val="28"/>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9A0DE5" w:rsidRPr="00A46F02" w:rsidRDefault="009A0DE5" w:rsidP="00A46F02">
            <w:pPr>
              <w:pStyle w:val="normal"/>
              <w:jc w:val="both"/>
              <w:rPr>
                <w:rFonts w:ascii="Times New Roman" w:hAnsi="Times New Roman" w:cs="Times New Roman"/>
                <w:color w:val="000000"/>
                <w:sz w:val="22"/>
                <w:szCs w:val="22"/>
              </w:rPr>
            </w:pPr>
            <w:r w:rsidRPr="0001659E">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tc>
        <w:tc>
          <w:tcPr>
            <w:tcW w:w="1851" w:type="dxa"/>
          </w:tcPr>
          <w:p w:rsidR="009A0DE5" w:rsidRPr="0001659E" w:rsidRDefault="009A0DE5" w:rsidP="0001659E">
            <w:pPr>
              <w:pStyle w:val="normal"/>
              <w:jc w:val="center"/>
              <w:rPr>
                <w:rFonts w:ascii="Times New Roman" w:hAnsi="Times New Roman" w:cs="Times New Roman"/>
                <w:color w:val="000000"/>
                <w:sz w:val="28"/>
                <w:szCs w:val="28"/>
              </w:rPr>
            </w:pPr>
          </w:p>
        </w:tc>
      </w:tr>
      <w:tr w:rsidR="009A0DE5" w:rsidTr="0001659E">
        <w:tc>
          <w:tcPr>
            <w:tcW w:w="3227"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Б</w:t>
            </w:r>
          </w:p>
          <w:p w:rsidR="009A0DE5" w:rsidRPr="0001659E" w:rsidRDefault="00394BDD" w:rsidP="0001659E">
            <w:pPr>
              <w:pStyle w:val="normal"/>
              <w:jc w:val="center"/>
              <w:rPr>
                <w:rFonts w:ascii="Times New Roman" w:hAnsi="Times New Roman" w:cs="Times New Roman"/>
                <w:color w:val="000000"/>
                <w:sz w:val="22"/>
                <w:szCs w:val="22"/>
              </w:rPr>
            </w:pPr>
            <w:hyperlink r:id="rId13">
              <w:r w:rsidR="009A0DE5" w:rsidRPr="0001659E">
                <w:rPr>
                  <w:rFonts w:ascii="Times New Roman" w:hAnsi="Times New Roman" w:cs="Times New Roman"/>
                  <w:color w:val="0000FF"/>
                  <w:sz w:val="22"/>
                  <w:szCs w:val="22"/>
                  <w:u w:val="single"/>
                </w:rPr>
                <w:t>http://www.kspu.edu/forstudent/shedule.aspx</w:t>
              </w:r>
            </w:hyperlink>
            <w:r w:rsidR="009A0DE5" w:rsidRPr="0001659E">
              <w:rPr>
                <w:rFonts w:ascii="Times New Roman" w:hAnsi="Times New Roman" w:cs="Times New Roman"/>
                <w:color w:val="000000"/>
                <w:sz w:val="22"/>
                <w:szCs w:val="22"/>
              </w:rPr>
              <w:t xml:space="preserve"> </w:t>
            </w:r>
          </w:p>
          <w:p w:rsidR="009A0DE5" w:rsidRPr="0001659E" w:rsidRDefault="009A0DE5"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r w:rsidRPr="0001659E">
              <w:rPr>
                <w:rFonts w:ascii="Times New Roman" w:hAnsi="Times New Roman" w:cs="Times New Roman"/>
                <w:color w:val="000000"/>
                <w:sz w:val="22"/>
                <w:szCs w:val="22"/>
              </w:rPr>
              <w:t xml:space="preserve"> годин (аудиторної роботи)</w:t>
            </w:r>
          </w:p>
          <w:p w:rsidR="009A0DE5" w:rsidRPr="0001659E" w:rsidRDefault="009A0DE5"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10 </w:t>
            </w:r>
            <w:r w:rsidRPr="0001659E">
              <w:rPr>
                <w:rFonts w:ascii="Times New Roman" w:hAnsi="Times New Roman" w:cs="Times New Roman"/>
                <w:color w:val="000000"/>
                <w:sz w:val="22"/>
                <w:szCs w:val="22"/>
              </w:rPr>
              <w:t>годин (самостійної роботи)</w:t>
            </w:r>
          </w:p>
        </w:tc>
        <w:tc>
          <w:tcPr>
            <w:tcW w:w="4111" w:type="dxa"/>
          </w:tcPr>
          <w:p w:rsidR="009A0DE5" w:rsidRPr="00063D46" w:rsidRDefault="009A0DE5" w:rsidP="00222772">
            <w:pPr>
              <w:pStyle w:val="normal"/>
              <w:jc w:val="center"/>
              <w:rPr>
                <w:rFonts w:ascii="Times New Roman" w:hAnsi="Times New Roman" w:cs="Times New Roman"/>
                <w:color w:val="000000"/>
                <w:sz w:val="22"/>
                <w:szCs w:val="22"/>
              </w:rPr>
            </w:pPr>
            <w:r w:rsidRPr="00063D46">
              <w:rPr>
                <w:rFonts w:ascii="Times New Roman" w:hAnsi="Times New Roman" w:cs="Times New Roman"/>
                <w:sz w:val="22"/>
                <w:szCs w:val="22"/>
              </w:rPr>
              <w:t xml:space="preserve">Тема 3. </w:t>
            </w:r>
            <w:proofErr w:type="spellStart"/>
            <w:r w:rsidRPr="00063D46">
              <w:rPr>
                <w:rFonts w:ascii="Times New Roman" w:hAnsi="Times New Roman" w:cs="Times New Roman"/>
                <w:sz w:val="22"/>
                <w:szCs w:val="22"/>
              </w:rPr>
              <w:t>Передтакт</w:t>
            </w:r>
            <w:proofErr w:type="spellEnd"/>
            <w:r w:rsidRPr="00063D46">
              <w:rPr>
                <w:rFonts w:ascii="Times New Roman" w:hAnsi="Times New Roman" w:cs="Times New Roman"/>
                <w:sz w:val="22"/>
                <w:szCs w:val="22"/>
              </w:rPr>
              <w:t>, ядро, затакт висловлювання..</w:t>
            </w:r>
          </w:p>
        </w:tc>
        <w:tc>
          <w:tcPr>
            <w:tcW w:w="1418" w:type="dxa"/>
          </w:tcPr>
          <w:p w:rsidR="009A0DE5" w:rsidRPr="0001659E" w:rsidRDefault="009A0DE5" w:rsidP="00222772">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9A0DE5" w:rsidRPr="0001659E" w:rsidRDefault="009A0DE5" w:rsidP="00222772">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9A0DE5" w:rsidRPr="0001659E" w:rsidRDefault="009A0DE5" w:rsidP="00222772">
            <w:pPr>
              <w:pStyle w:val="normal"/>
              <w:jc w:val="center"/>
              <w:rPr>
                <w:rFonts w:ascii="Times New Roman" w:hAnsi="Times New Roman" w:cs="Times New Roman"/>
                <w:color w:val="000000"/>
                <w:sz w:val="28"/>
                <w:szCs w:val="28"/>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9A0DE5" w:rsidRPr="00063D46" w:rsidRDefault="009A0DE5" w:rsidP="00063D46">
            <w:pPr>
              <w:rPr>
                <w:lang w:val="de-DE"/>
              </w:rPr>
            </w:pPr>
            <w:r w:rsidRPr="00063D46">
              <w:t xml:space="preserve">Вивчити вірш напам’ять </w:t>
            </w:r>
            <w:r w:rsidRPr="00063D46">
              <w:rPr>
                <w:lang w:val="de-DE"/>
              </w:rPr>
              <w:t>Fr. Schiller „Der Handschuh“ (</w:t>
            </w:r>
            <w:proofErr w:type="spellStart"/>
            <w:r w:rsidRPr="00063D46">
              <w:t>Ко</w:t>
            </w:r>
            <w:r w:rsidRPr="00063D46">
              <w:rPr>
                <w:lang w:val="de-DE"/>
              </w:rPr>
              <w:t>smin</w:t>
            </w:r>
            <w:proofErr w:type="spellEnd"/>
            <w:r w:rsidRPr="00063D46">
              <w:rPr>
                <w:lang w:val="de-DE"/>
              </w:rPr>
              <w:t xml:space="preserve"> O.G. Praktische Phonetik der deutschen Sprache s.182).</w:t>
            </w:r>
          </w:p>
          <w:p w:rsidR="009A0DE5" w:rsidRPr="00063D46" w:rsidRDefault="009A0DE5" w:rsidP="00222772">
            <w:pPr>
              <w:pStyle w:val="normal"/>
              <w:jc w:val="center"/>
              <w:rPr>
                <w:rFonts w:ascii="Times New Roman" w:hAnsi="Times New Roman" w:cs="Times New Roman"/>
                <w:color w:val="000000"/>
                <w:sz w:val="28"/>
                <w:szCs w:val="28"/>
                <w:lang w:val="de-DE"/>
              </w:rPr>
            </w:pPr>
          </w:p>
        </w:tc>
        <w:tc>
          <w:tcPr>
            <w:tcW w:w="1851" w:type="dxa"/>
          </w:tcPr>
          <w:p w:rsidR="009A0DE5" w:rsidRPr="0001659E" w:rsidRDefault="009A0DE5" w:rsidP="00222772">
            <w:pPr>
              <w:pStyle w:val="normal"/>
              <w:jc w:val="center"/>
              <w:rPr>
                <w:rFonts w:ascii="Times New Roman" w:hAnsi="Times New Roman" w:cs="Times New Roman"/>
                <w:color w:val="000000"/>
                <w:sz w:val="28"/>
                <w:szCs w:val="28"/>
              </w:rPr>
            </w:pPr>
          </w:p>
        </w:tc>
      </w:tr>
      <w:tr w:rsidR="009A0DE5" w:rsidTr="0001659E">
        <w:tc>
          <w:tcPr>
            <w:tcW w:w="15081" w:type="dxa"/>
            <w:gridSpan w:val="6"/>
          </w:tcPr>
          <w:p w:rsidR="009A0DE5" w:rsidRPr="00063D46" w:rsidRDefault="009A0DE5" w:rsidP="0001659E">
            <w:pPr>
              <w:pStyle w:val="normal"/>
              <w:ind w:firstLine="360"/>
              <w:jc w:val="center"/>
              <w:rPr>
                <w:rFonts w:ascii="Times New Roman" w:hAnsi="Times New Roman" w:cs="Times New Roman"/>
                <w:color w:val="000000"/>
                <w:sz w:val="28"/>
                <w:szCs w:val="28"/>
                <w:u w:val="single"/>
              </w:rPr>
            </w:pPr>
            <w:r w:rsidRPr="00063D46">
              <w:rPr>
                <w:rFonts w:ascii="Times New Roman" w:hAnsi="Times New Roman" w:cs="Times New Roman"/>
                <w:b/>
                <w:sz w:val="28"/>
                <w:szCs w:val="28"/>
              </w:rPr>
              <w:t>Змістовий модуль №2 Термінальні висловлювання</w:t>
            </w:r>
          </w:p>
        </w:tc>
      </w:tr>
      <w:tr w:rsidR="009A0DE5" w:rsidTr="0001659E">
        <w:tc>
          <w:tcPr>
            <w:tcW w:w="3227" w:type="dxa"/>
            <w:vMerge w:val="restart"/>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А</w:t>
            </w:r>
          </w:p>
          <w:p w:rsidR="009A0DE5" w:rsidRPr="0001659E" w:rsidRDefault="00394BDD" w:rsidP="0001659E">
            <w:pPr>
              <w:pStyle w:val="normal"/>
              <w:jc w:val="center"/>
              <w:rPr>
                <w:rFonts w:ascii="Times New Roman" w:hAnsi="Times New Roman" w:cs="Times New Roman"/>
                <w:color w:val="000000"/>
                <w:sz w:val="22"/>
                <w:szCs w:val="22"/>
              </w:rPr>
            </w:pPr>
            <w:hyperlink r:id="rId14">
              <w:r w:rsidR="009A0DE5" w:rsidRPr="0001659E">
                <w:rPr>
                  <w:rFonts w:ascii="Times New Roman" w:hAnsi="Times New Roman" w:cs="Times New Roman"/>
                  <w:color w:val="0000FF"/>
                  <w:sz w:val="22"/>
                  <w:szCs w:val="22"/>
                  <w:u w:val="single"/>
                </w:rPr>
                <w:t>http://www.kspu.edu/forstudent/shedule.aspx</w:t>
              </w:r>
            </w:hyperlink>
            <w:r w:rsidR="009A0DE5" w:rsidRPr="0001659E">
              <w:rPr>
                <w:rFonts w:ascii="Times New Roman" w:hAnsi="Times New Roman" w:cs="Times New Roman"/>
                <w:color w:val="000000"/>
                <w:sz w:val="22"/>
                <w:szCs w:val="22"/>
              </w:rPr>
              <w:t xml:space="preserve"> </w:t>
            </w:r>
          </w:p>
          <w:p w:rsidR="009A0DE5" w:rsidRPr="0001659E" w:rsidRDefault="009A0DE5"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6</w:t>
            </w:r>
            <w:r w:rsidRPr="0001659E">
              <w:rPr>
                <w:rFonts w:ascii="Times New Roman" w:hAnsi="Times New Roman" w:cs="Times New Roman"/>
                <w:color w:val="000000"/>
                <w:sz w:val="22"/>
                <w:szCs w:val="22"/>
              </w:rPr>
              <w:t xml:space="preserve"> годин (аудиторної роботи)</w:t>
            </w:r>
          </w:p>
          <w:p w:rsidR="009A0DE5" w:rsidRPr="0001659E" w:rsidRDefault="009A0DE5" w:rsidP="0001659E">
            <w:pPr>
              <w:pStyle w:val="normal"/>
              <w:jc w:val="center"/>
              <w:rPr>
                <w:rFonts w:ascii="Times New Roman" w:hAnsi="Times New Roman" w:cs="Times New Roman"/>
                <w:color w:val="000000"/>
                <w:sz w:val="28"/>
                <w:szCs w:val="28"/>
              </w:rPr>
            </w:pPr>
            <w:r>
              <w:rPr>
                <w:rFonts w:ascii="Times New Roman" w:hAnsi="Times New Roman" w:cs="Times New Roman"/>
                <w:color w:val="000000"/>
                <w:sz w:val="22"/>
                <w:szCs w:val="22"/>
              </w:rPr>
              <w:t xml:space="preserve">10 </w:t>
            </w:r>
            <w:r w:rsidRPr="0001659E">
              <w:rPr>
                <w:rFonts w:ascii="Times New Roman" w:hAnsi="Times New Roman" w:cs="Times New Roman"/>
                <w:color w:val="000000"/>
                <w:sz w:val="22"/>
                <w:szCs w:val="22"/>
              </w:rPr>
              <w:t>годин (самостійної роботи)</w:t>
            </w:r>
          </w:p>
        </w:tc>
        <w:tc>
          <w:tcPr>
            <w:tcW w:w="4111" w:type="dxa"/>
          </w:tcPr>
          <w:p w:rsidR="009A0DE5" w:rsidRPr="00063D46" w:rsidRDefault="009A0DE5" w:rsidP="0001659E">
            <w:pPr>
              <w:pStyle w:val="normal"/>
              <w:rPr>
                <w:rFonts w:ascii="Times New Roman" w:hAnsi="Times New Roman" w:cs="Times New Roman"/>
                <w:color w:val="000000"/>
                <w:sz w:val="24"/>
                <w:szCs w:val="24"/>
              </w:rPr>
            </w:pPr>
            <w:r w:rsidRPr="00063D46">
              <w:rPr>
                <w:rFonts w:ascii="Times New Roman" w:hAnsi="Times New Roman" w:cs="Times New Roman"/>
              </w:rPr>
              <w:t>Тема 1. Поняття «тема» та «рема».</w:t>
            </w:r>
          </w:p>
        </w:tc>
        <w:tc>
          <w:tcPr>
            <w:tcW w:w="1418" w:type="dxa"/>
          </w:tcPr>
          <w:p w:rsidR="009A0DE5" w:rsidRPr="0001659E" w:rsidRDefault="009A0DE5"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9A0DE5" w:rsidRPr="0001659E" w:rsidRDefault="009A0DE5" w:rsidP="00A46F02">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9A0DE5" w:rsidRPr="0001659E" w:rsidRDefault="009A0DE5" w:rsidP="00A46F02">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9A0DE5" w:rsidRPr="00063D46" w:rsidRDefault="009A0DE5" w:rsidP="00063D46">
            <w:r w:rsidRPr="00063D46">
              <w:t>Опрацювати текст "</w:t>
            </w:r>
            <w:proofErr w:type="spellStart"/>
            <w:r w:rsidRPr="00063D46">
              <w:rPr>
                <w:lang w:val="en-US"/>
              </w:rPr>
              <w:t>Der</w:t>
            </w:r>
            <w:proofErr w:type="spellEnd"/>
            <w:r w:rsidRPr="00063D46">
              <w:t xml:space="preserve"> </w:t>
            </w:r>
            <w:r w:rsidRPr="00063D46">
              <w:rPr>
                <w:lang w:val="de-DE"/>
              </w:rPr>
              <w:t>wackere</w:t>
            </w:r>
            <w:r w:rsidRPr="00063D46">
              <w:t xml:space="preserve"> </w:t>
            </w:r>
            <w:proofErr w:type="spellStart"/>
            <w:r w:rsidRPr="00063D46">
              <w:rPr>
                <w:lang w:val="en-US"/>
              </w:rPr>
              <w:t>Igel</w:t>
            </w:r>
            <w:proofErr w:type="spellEnd"/>
            <w:r w:rsidRPr="00063D46">
              <w:t xml:space="preserve">" (Лабораторна робота № 11 </w:t>
            </w:r>
            <w:proofErr w:type="spellStart"/>
            <w:r w:rsidRPr="00063D46">
              <w:t>стр</w:t>
            </w:r>
            <w:proofErr w:type="spellEnd"/>
            <w:r w:rsidRPr="00063D46">
              <w:t xml:space="preserve">. 191 - </w:t>
            </w:r>
            <w:proofErr w:type="spellStart"/>
            <w:r w:rsidRPr="00063D46">
              <w:t>Ко</w:t>
            </w:r>
            <w:r w:rsidRPr="00063D46">
              <w:rPr>
                <w:lang w:val="de-DE"/>
              </w:rPr>
              <w:t>smin</w:t>
            </w:r>
            <w:proofErr w:type="spellEnd"/>
            <w:r w:rsidRPr="00063D46">
              <w:t xml:space="preserve"> </w:t>
            </w:r>
            <w:r w:rsidRPr="00063D46">
              <w:rPr>
                <w:lang w:val="de-DE"/>
              </w:rPr>
              <w:t>O</w:t>
            </w:r>
            <w:r w:rsidRPr="00063D46">
              <w:t>.</w:t>
            </w:r>
            <w:r w:rsidRPr="00063D46">
              <w:rPr>
                <w:lang w:val="de-DE"/>
              </w:rPr>
              <w:t>G</w:t>
            </w:r>
            <w:r w:rsidRPr="00063D46">
              <w:t xml:space="preserve">., </w:t>
            </w:r>
            <w:proofErr w:type="spellStart"/>
            <w:r w:rsidRPr="00063D46">
              <w:rPr>
                <w:lang w:val="de-DE"/>
              </w:rPr>
              <w:t>Sulemova</w:t>
            </w:r>
            <w:proofErr w:type="spellEnd"/>
            <w:r w:rsidRPr="00063D46">
              <w:t xml:space="preserve"> </w:t>
            </w:r>
            <w:r w:rsidRPr="00063D46">
              <w:rPr>
                <w:lang w:val="de-DE"/>
              </w:rPr>
              <w:t>G</w:t>
            </w:r>
            <w:r w:rsidRPr="00063D46">
              <w:t>.</w:t>
            </w:r>
            <w:r w:rsidRPr="00063D46">
              <w:rPr>
                <w:lang w:val="de-DE"/>
              </w:rPr>
              <w:t>A</w:t>
            </w:r>
            <w:r w:rsidRPr="00063D46">
              <w:t xml:space="preserve">. </w:t>
            </w:r>
            <w:r w:rsidRPr="00063D46">
              <w:rPr>
                <w:lang w:val="de-DE"/>
              </w:rPr>
              <w:t>Praktische</w:t>
            </w:r>
            <w:r w:rsidRPr="00063D46">
              <w:t xml:space="preserve"> </w:t>
            </w:r>
            <w:r w:rsidRPr="00063D46">
              <w:rPr>
                <w:lang w:val="de-DE"/>
              </w:rPr>
              <w:t>Phonetik</w:t>
            </w:r>
            <w:r w:rsidRPr="00063D46">
              <w:t xml:space="preserve"> </w:t>
            </w:r>
            <w:r w:rsidRPr="00063D46">
              <w:rPr>
                <w:lang w:val="de-DE"/>
              </w:rPr>
              <w:t>der</w:t>
            </w:r>
            <w:r w:rsidRPr="00063D46">
              <w:t xml:space="preserve"> </w:t>
            </w:r>
            <w:r w:rsidRPr="00063D46">
              <w:rPr>
                <w:lang w:val="de-DE"/>
              </w:rPr>
              <w:t>deutschen</w:t>
            </w:r>
            <w:r w:rsidRPr="00063D46">
              <w:t xml:space="preserve"> </w:t>
            </w:r>
            <w:r w:rsidRPr="00063D46">
              <w:rPr>
                <w:lang w:val="de-DE"/>
              </w:rPr>
              <w:t>Sprache</w:t>
            </w:r>
            <w:r w:rsidRPr="00063D46">
              <w:t xml:space="preserve">. – </w:t>
            </w:r>
            <w:r w:rsidRPr="00063D46">
              <w:rPr>
                <w:lang w:val="de-DE"/>
              </w:rPr>
              <w:t>M</w:t>
            </w:r>
            <w:r w:rsidRPr="00063D46">
              <w:t xml:space="preserve">.:  </w:t>
            </w:r>
            <w:proofErr w:type="spellStart"/>
            <w:r w:rsidRPr="00063D46">
              <w:t>Просвещение</w:t>
            </w:r>
            <w:proofErr w:type="spellEnd"/>
            <w:r w:rsidRPr="00063D46">
              <w:t>, 1990. -224 с.)</w:t>
            </w:r>
          </w:p>
          <w:p w:rsidR="009A0DE5" w:rsidRPr="00A46F02" w:rsidRDefault="009A0DE5" w:rsidP="0001659E">
            <w:pPr>
              <w:pStyle w:val="normal"/>
              <w:jc w:val="center"/>
              <w:rPr>
                <w:rFonts w:ascii="Times New Roman" w:hAnsi="Times New Roman" w:cs="Times New Roman"/>
                <w:color w:val="000000"/>
                <w:sz w:val="24"/>
                <w:szCs w:val="24"/>
              </w:rPr>
            </w:pPr>
          </w:p>
        </w:tc>
        <w:tc>
          <w:tcPr>
            <w:tcW w:w="1851" w:type="dxa"/>
          </w:tcPr>
          <w:p w:rsidR="009A0DE5" w:rsidRPr="0001659E" w:rsidRDefault="009A0DE5" w:rsidP="0001659E">
            <w:pPr>
              <w:pStyle w:val="normal"/>
              <w:jc w:val="center"/>
              <w:rPr>
                <w:rFonts w:ascii="Times New Roman" w:hAnsi="Times New Roman" w:cs="Times New Roman"/>
                <w:color w:val="000000"/>
                <w:sz w:val="28"/>
                <w:szCs w:val="28"/>
              </w:rPr>
            </w:pPr>
          </w:p>
        </w:tc>
      </w:tr>
      <w:tr w:rsidR="009A0DE5" w:rsidTr="0001659E">
        <w:tc>
          <w:tcPr>
            <w:tcW w:w="3227" w:type="dxa"/>
            <w:vMerge/>
          </w:tcPr>
          <w:p w:rsidR="009A0DE5" w:rsidRPr="0001659E" w:rsidRDefault="009A0DE5" w:rsidP="0001659E">
            <w:pPr>
              <w:pStyle w:val="normal"/>
              <w:widowControl w:val="0"/>
              <w:spacing w:line="276" w:lineRule="auto"/>
              <w:rPr>
                <w:rFonts w:ascii="Times New Roman" w:hAnsi="Times New Roman" w:cs="Times New Roman"/>
                <w:color w:val="000000"/>
                <w:sz w:val="28"/>
                <w:szCs w:val="28"/>
              </w:rPr>
            </w:pPr>
          </w:p>
        </w:tc>
        <w:tc>
          <w:tcPr>
            <w:tcW w:w="4111" w:type="dxa"/>
          </w:tcPr>
          <w:p w:rsidR="009A0DE5" w:rsidRPr="00063D46" w:rsidRDefault="009A0DE5" w:rsidP="0001659E">
            <w:pPr>
              <w:pStyle w:val="normal"/>
              <w:rPr>
                <w:rFonts w:ascii="Times New Roman" w:hAnsi="Times New Roman" w:cs="Times New Roman"/>
                <w:color w:val="000000"/>
                <w:sz w:val="24"/>
                <w:szCs w:val="24"/>
              </w:rPr>
            </w:pPr>
            <w:r w:rsidRPr="00063D46">
              <w:rPr>
                <w:rFonts w:ascii="Times New Roman" w:hAnsi="Times New Roman" w:cs="Times New Roman"/>
              </w:rPr>
              <w:t>Тема 2. Ритмічна шкала. Типологія висловлювань.</w:t>
            </w:r>
          </w:p>
        </w:tc>
        <w:tc>
          <w:tcPr>
            <w:tcW w:w="1418" w:type="dxa"/>
          </w:tcPr>
          <w:p w:rsidR="009A0DE5" w:rsidRPr="0001659E" w:rsidRDefault="009A0DE5"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9A0DE5" w:rsidRPr="0001659E" w:rsidRDefault="009A0DE5" w:rsidP="00A46F02">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9A0DE5" w:rsidRPr="0001659E" w:rsidRDefault="009A0DE5" w:rsidP="00A46F02">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9A0DE5" w:rsidRPr="0001659E" w:rsidRDefault="009A0DE5" w:rsidP="0001659E">
            <w:pPr>
              <w:pStyle w:val="normal"/>
              <w:jc w:val="both"/>
              <w:rPr>
                <w:rFonts w:ascii="Times New Roman" w:hAnsi="Times New Roman" w:cs="Times New Roman"/>
                <w:color w:val="000000"/>
                <w:sz w:val="22"/>
                <w:szCs w:val="22"/>
              </w:rPr>
            </w:pPr>
            <w:r w:rsidRPr="0001659E">
              <w:rPr>
                <w:rFonts w:ascii="Times New Roman" w:hAnsi="Times New Roman" w:cs="Times New Roman"/>
                <w:color w:val="000000"/>
                <w:sz w:val="22"/>
                <w:szCs w:val="22"/>
              </w:rPr>
              <w:t xml:space="preserve">Самостійно опрацювати теоретичний матеріал, підкріплюючи відповіді </w:t>
            </w:r>
            <w:r w:rsidRPr="0001659E">
              <w:rPr>
                <w:rFonts w:ascii="Times New Roman" w:hAnsi="Times New Roman" w:cs="Times New Roman"/>
                <w:color w:val="000000"/>
                <w:sz w:val="22"/>
                <w:szCs w:val="22"/>
              </w:rPr>
              <w:lastRenderedPageBreak/>
              <w:t>ілюстративним матеріалом.</w:t>
            </w:r>
          </w:p>
          <w:p w:rsidR="009A0DE5" w:rsidRPr="0001659E" w:rsidRDefault="009A0DE5" w:rsidP="0001659E">
            <w:pPr>
              <w:pStyle w:val="normal"/>
              <w:jc w:val="center"/>
              <w:rPr>
                <w:rFonts w:ascii="Times New Roman" w:hAnsi="Times New Roman" w:cs="Times New Roman"/>
                <w:color w:val="000000"/>
                <w:sz w:val="28"/>
                <w:szCs w:val="28"/>
              </w:rPr>
            </w:pPr>
          </w:p>
        </w:tc>
        <w:tc>
          <w:tcPr>
            <w:tcW w:w="1851" w:type="dxa"/>
          </w:tcPr>
          <w:p w:rsidR="009A0DE5" w:rsidRPr="0001659E" w:rsidRDefault="009A0DE5" w:rsidP="0001659E">
            <w:pPr>
              <w:pStyle w:val="normal"/>
              <w:jc w:val="center"/>
              <w:rPr>
                <w:rFonts w:ascii="Times New Roman" w:hAnsi="Times New Roman" w:cs="Times New Roman"/>
                <w:color w:val="000000"/>
                <w:sz w:val="28"/>
                <w:szCs w:val="28"/>
              </w:rPr>
            </w:pPr>
          </w:p>
        </w:tc>
      </w:tr>
      <w:tr w:rsidR="009A0DE5" w:rsidTr="0001659E">
        <w:tc>
          <w:tcPr>
            <w:tcW w:w="3227"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lastRenderedPageBreak/>
              <w:t>Тиждень Б</w:t>
            </w:r>
          </w:p>
          <w:p w:rsidR="009A0DE5" w:rsidRPr="0001659E" w:rsidRDefault="00394BDD" w:rsidP="0001659E">
            <w:pPr>
              <w:pStyle w:val="normal"/>
              <w:jc w:val="center"/>
              <w:rPr>
                <w:rFonts w:ascii="Times New Roman" w:hAnsi="Times New Roman" w:cs="Times New Roman"/>
                <w:color w:val="000000"/>
                <w:sz w:val="22"/>
                <w:szCs w:val="22"/>
              </w:rPr>
            </w:pPr>
            <w:hyperlink r:id="rId15">
              <w:r w:rsidR="009A0DE5" w:rsidRPr="0001659E">
                <w:rPr>
                  <w:rFonts w:ascii="Times New Roman" w:hAnsi="Times New Roman" w:cs="Times New Roman"/>
                  <w:color w:val="0000FF"/>
                  <w:sz w:val="22"/>
                  <w:szCs w:val="22"/>
                  <w:u w:val="single"/>
                </w:rPr>
                <w:t>http://www.kspu.edu/forstudent/shedule.aspx</w:t>
              </w:r>
            </w:hyperlink>
            <w:r w:rsidR="009A0DE5" w:rsidRPr="0001659E">
              <w:rPr>
                <w:rFonts w:ascii="Times New Roman" w:hAnsi="Times New Roman" w:cs="Times New Roman"/>
                <w:color w:val="000000"/>
                <w:sz w:val="22"/>
                <w:szCs w:val="22"/>
              </w:rPr>
              <w:t xml:space="preserve"> </w:t>
            </w:r>
          </w:p>
          <w:p w:rsidR="009A0DE5" w:rsidRPr="0001659E" w:rsidRDefault="009A0DE5"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r w:rsidRPr="0001659E">
              <w:rPr>
                <w:rFonts w:ascii="Times New Roman" w:hAnsi="Times New Roman" w:cs="Times New Roman"/>
                <w:color w:val="000000"/>
                <w:sz w:val="22"/>
                <w:szCs w:val="22"/>
              </w:rPr>
              <w:t xml:space="preserve"> годин (аудиторної роботи)</w:t>
            </w:r>
          </w:p>
          <w:p w:rsidR="009A0DE5" w:rsidRPr="0001659E" w:rsidRDefault="009A0DE5" w:rsidP="0001659E">
            <w:pPr>
              <w:pStyle w:val="normal"/>
              <w:jc w:val="both"/>
              <w:rPr>
                <w:rFonts w:ascii="Times New Roman" w:hAnsi="Times New Roman" w:cs="Times New Roman"/>
                <w:color w:val="000000"/>
                <w:sz w:val="28"/>
                <w:szCs w:val="28"/>
              </w:rPr>
            </w:pPr>
            <w:r>
              <w:rPr>
                <w:rFonts w:ascii="Times New Roman" w:hAnsi="Times New Roman" w:cs="Times New Roman"/>
                <w:color w:val="000000"/>
                <w:sz w:val="22"/>
                <w:szCs w:val="22"/>
              </w:rPr>
              <w:t xml:space="preserve">10 </w:t>
            </w:r>
            <w:r w:rsidRPr="0001659E">
              <w:rPr>
                <w:rFonts w:ascii="Times New Roman" w:hAnsi="Times New Roman" w:cs="Times New Roman"/>
                <w:color w:val="000000"/>
                <w:sz w:val="22"/>
                <w:szCs w:val="22"/>
              </w:rPr>
              <w:t>годин (самостійної роботи)</w:t>
            </w:r>
          </w:p>
        </w:tc>
        <w:tc>
          <w:tcPr>
            <w:tcW w:w="4111" w:type="dxa"/>
          </w:tcPr>
          <w:p w:rsidR="009A0DE5" w:rsidRPr="00063D46" w:rsidRDefault="009A0DE5" w:rsidP="0001659E">
            <w:pPr>
              <w:pStyle w:val="normal"/>
              <w:jc w:val="center"/>
              <w:rPr>
                <w:rFonts w:ascii="Times New Roman" w:hAnsi="Times New Roman" w:cs="Times New Roman"/>
                <w:color w:val="000000"/>
                <w:sz w:val="24"/>
                <w:szCs w:val="24"/>
              </w:rPr>
            </w:pPr>
            <w:r w:rsidRPr="00063D46">
              <w:rPr>
                <w:rFonts w:ascii="Times New Roman" w:hAnsi="Times New Roman" w:cs="Times New Roman"/>
              </w:rPr>
              <w:t xml:space="preserve">Тема 3. Синтагма. </w:t>
            </w:r>
            <w:proofErr w:type="spellStart"/>
            <w:r w:rsidRPr="00063D46">
              <w:rPr>
                <w:rFonts w:ascii="Times New Roman" w:hAnsi="Times New Roman" w:cs="Times New Roman"/>
              </w:rPr>
              <w:t>Нисхідна</w:t>
            </w:r>
            <w:proofErr w:type="spellEnd"/>
            <w:r w:rsidRPr="00063D46">
              <w:rPr>
                <w:rFonts w:ascii="Times New Roman" w:hAnsi="Times New Roman" w:cs="Times New Roman"/>
              </w:rPr>
              <w:t xml:space="preserve"> синтагма.</w:t>
            </w:r>
          </w:p>
        </w:tc>
        <w:tc>
          <w:tcPr>
            <w:tcW w:w="1418" w:type="dxa"/>
          </w:tcPr>
          <w:p w:rsidR="009A0DE5" w:rsidRPr="0001659E" w:rsidRDefault="009A0DE5"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9A0DE5" w:rsidRPr="0001659E" w:rsidRDefault="009A0DE5" w:rsidP="00A46F02">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9A0DE5" w:rsidRPr="0001659E" w:rsidRDefault="009A0DE5" w:rsidP="00A46F02">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9A0DE5" w:rsidRPr="00063D46" w:rsidRDefault="009A0DE5" w:rsidP="00063D46">
            <w:r w:rsidRPr="00063D46">
              <w:t xml:space="preserve">Вивчити </w:t>
            </w:r>
            <w:proofErr w:type="spellStart"/>
            <w:r w:rsidRPr="00063D46">
              <w:t>напамять</w:t>
            </w:r>
            <w:proofErr w:type="spellEnd"/>
            <w:r w:rsidRPr="00063D46">
              <w:t xml:space="preserve"> вірш "</w:t>
            </w:r>
            <w:r w:rsidRPr="00063D46">
              <w:rPr>
                <w:lang w:val="de-DE"/>
              </w:rPr>
              <w:t>Wir</w:t>
            </w:r>
            <w:r w:rsidRPr="00063D46">
              <w:t xml:space="preserve"> </w:t>
            </w:r>
            <w:r w:rsidRPr="00063D46">
              <w:rPr>
                <w:lang w:val="de-DE"/>
              </w:rPr>
              <w:t>wollen</w:t>
            </w:r>
            <w:r w:rsidRPr="00063D46">
              <w:t xml:space="preserve"> </w:t>
            </w:r>
            <w:r w:rsidRPr="00063D46">
              <w:rPr>
                <w:lang w:val="de-DE"/>
              </w:rPr>
              <w:t>lernen</w:t>
            </w:r>
            <w:r w:rsidRPr="00063D46">
              <w:t>".</w:t>
            </w:r>
          </w:p>
          <w:p w:rsidR="009A0DE5" w:rsidRPr="00A46F02" w:rsidRDefault="009A0DE5" w:rsidP="00A46F02">
            <w:pPr>
              <w:pStyle w:val="normal"/>
              <w:jc w:val="both"/>
              <w:rPr>
                <w:rFonts w:ascii="Times New Roman" w:hAnsi="Times New Roman" w:cs="Times New Roman"/>
                <w:color w:val="000000"/>
                <w:sz w:val="24"/>
                <w:szCs w:val="24"/>
              </w:rPr>
            </w:pPr>
          </w:p>
        </w:tc>
        <w:tc>
          <w:tcPr>
            <w:tcW w:w="1851" w:type="dxa"/>
          </w:tcPr>
          <w:p w:rsidR="009A0DE5" w:rsidRPr="0001659E" w:rsidRDefault="009A0DE5" w:rsidP="0001659E">
            <w:pPr>
              <w:pStyle w:val="normal"/>
              <w:jc w:val="center"/>
              <w:rPr>
                <w:rFonts w:ascii="Times New Roman" w:hAnsi="Times New Roman" w:cs="Times New Roman"/>
                <w:color w:val="000000"/>
                <w:sz w:val="28"/>
                <w:szCs w:val="28"/>
              </w:rPr>
            </w:pPr>
          </w:p>
        </w:tc>
      </w:tr>
      <w:tr w:rsidR="009A0DE5" w:rsidTr="00CF71D5">
        <w:tc>
          <w:tcPr>
            <w:tcW w:w="15081" w:type="dxa"/>
            <w:gridSpan w:val="6"/>
          </w:tcPr>
          <w:p w:rsidR="009A0DE5" w:rsidRPr="00063D46" w:rsidRDefault="009A0DE5" w:rsidP="0001659E">
            <w:pPr>
              <w:pStyle w:val="normal"/>
              <w:jc w:val="center"/>
              <w:rPr>
                <w:rFonts w:ascii="Times New Roman" w:hAnsi="Times New Roman" w:cs="Times New Roman"/>
                <w:color w:val="000000"/>
                <w:sz w:val="28"/>
                <w:szCs w:val="28"/>
              </w:rPr>
            </w:pPr>
            <w:r w:rsidRPr="00063D46">
              <w:rPr>
                <w:rFonts w:ascii="Times New Roman" w:hAnsi="Times New Roman" w:cs="Times New Roman"/>
                <w:b/>
                <w:sz w:val="28"/>
                <w:szCs w:val="28"/>
              </w:rPr>
              <w:t xml:space="preserve">Змістовий модуль №3 </w:t>
            </w:r>
            <w:proofErr w:type="spellStart"/>
            <w:r w:rsidRPr="00063D46">
              <w:rPr>
                <w:rFonts w:ascii="Times New Roman" w:hAnsi="Times New Roman" w:cs="Times New Roman"/>
                <w:b/>
                <w:sz w:val="28"/>
                <w:szCs w:val="28"/>
              </w:rPr>
              <w:t>Інтеррогативні</w:t>
            </w:r>
            <w:proofErr w:type="spellEnd"/>
            <w:r w:rsidRPr="00063D46">
              <w:rPr>
                <w:rFonts w:ascii="Times New Roman" w:hAnsi="Times New Roman" w:cs="Times New Roman"/>
                <w:b/>
                <w:sz w:val="28"/>
                <w:szCs w:val="28"/>
              </w:rPr>
              <w:t xml:space="preserve"> висловлювання.</w:t>
            </w:r>
          </w:p>
        </w:tc>
      </w:tr>
      <w:tr w:rsidR="009A0DE5" w:rsidTr="0001659E">
        <w:tc>
          <w:tcPr>
            <w:tcW w:w="3227" w:type="dxa"/>
            <w:vMerge w:val="restart"/>
          </w:tcPr>
          <w:p w:rsidR="009A0DE5" w:rsidRPr="0001659E" w:rsidRDefault="009A0DE5" w:rsidP="00813527">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А</w:t>
            </w:r>
          </w:p>
          <w:p w:rsidR="009A0DE5" w:rsidRPr="0001659E" w:rsidRDefault="00394BDD" w:rsidP="00813527">
            <w:pPr>
              <w:pStyle w:val="normal"/>
              <w:jc w:val="center"/>
              <w:rPr>
                <w:rFonts w:ascii="Times New Roman" w:hAnsi="Times New Roman" w:cs="Times New Roman"/>
                <w:color w:val="000000"/>
                <w:sz w:val="22"/>
                <w:szCs w:val="22"/>
              </w:rPr>
            </w:pPr>
            <w:hyperlink r:id="rId16">
              <w:r w:rsidR="009A0DE5" w:rsidRPr="0001659E">
                <w:rPr>
                  <w:rFonts w:ascii="Times New Roman" w:hAnsi="Times New Roman" w:cs="Times New Roman"/>
                  <w:color w:val="0000FF"/>
                  <w:sz w:val="22"/>
                  <w:szCs w:val="22"/>
                  <w:u w:val="single"/>
                </w:rPr>
                <w:t>http://www.kspu.edu/forstudent/shedule.aspx</w:t>
              </w:r>
            </w:hyperlink>
            <w:r w:rsidR="009A0DE5" w:rsidRPr="0001659E">
              <w:rPr>
                <w:rFonts w:ascii="Times New Roman" w:hAnsi="Times New Roman" w:cs="Times New Roman"/>
                <w:color w:val="000000"/>
                <w:sz w:val="22"/>
                <w:szCs w:val="22"/>
              </w:rPr>
              <w:t xml:space="preserve"> </w:t>
            </w:r>
          </w:p>
          <w:p w:rsidR="009A0DE5" w:rsidRPr="0001659E" w:rsidRDefault="009A0DE5" w:rsidP="00813527">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r w:rsidRPr="0001659E">
              <w:rPr>
                <w:rFonts w:ascii="Times New Roman" w:hAnsi="Times New Roman" w:cs="Times New Roman"/>
                <w:color w:val="000000"/>
                <w:sz w:val="22"/>
                <w:szCs w:val="22"/>
              </w:rPr>
              <w:t xml:space="preserve"> годин (аудиторної роботи)</w:t>
            </w:r>
          </w:p>
          <w:p w:rsidR="009A0DE5" w:rsidRPr="0001659E" w:rsidRDefault="009A0DE5" w:rsidP="00813527">
            <w:pPr>
              <w:pStyle w:val="normal"/>
              <w:jc w:val="center"/>
              <w:rPr>
                <w:rFonts w:ascii="Times New Roman" w:hAnsi="Times New Roman" w:cs="Times New Roman"/>
                <w:color w:val="000000"/>
                <w:sz w:val="28"/>
                <w:szCs w:val="28"/>
              </w:rPr>
            </w:pPr>
            <w:r>
              <w:rPr>
                <w:rFonts w:ascii="Times New Roman" w:hAnsi="Times New Roman" w:cs="Times New Roman"/>
                <w:color w:val="000000"/>
                <w:sz w:val="22"/>
                <w:szCs w:val="22"/>
              </w:rPr>
              <w:t xml:space="preserve">10 </w:t>
            </w:r>
            <w:r w:rsidRPr="0001659E">
              <w:rPr>
                <w:rFonts w:ascii="Times New Roman" w:hAnsi="Times New Roman" w:cs="Times New Roman"/>
                <w:color w:val="000000"/>
                <w:sz w:val="22"/>
                <w:szCs w:val="22"/>
              </w:rPr>
              <w:t>годин (самостійної роботи)</w:t>
            </w:r>
          </w:p>
        </w:tc>
        <w:tc>
          <w:tcPr>
            <w:tcW w:w="4111" w:type="dxa"/>
          </w:tcPr>
          <w:p w:rsidR="009A0DE5" w:rsidRPr="00063D46" w:rsidRDefault="009A0DE5" w:rsidP="0001659E">
            <w:pPr>
              <w:pStyle w:val="normal"/>
              <w:jc w:val="center"/>
              <w:rPr>
                <w:rFonts w:ascii="Times New Roman" w:hAnsi="Times New Roman" w:cs="Times New Roman"/>
                <w:sz w:val="22"/>
                <w:szCs w:val="22"/>
              </w:rPr>
            </w:pPr>
            <w:r w:rsidRPr="00063D46">
              <w:rPr>
                <w:rFonts w:ascii="Times New Roman" w:hAnsi="Times New Roman" w:cs="Times New Roman"/>
                <w:sz w:val="22"/>
                <w:szCs w:val="22"/>
              </w:rPr>
              <w:t>Тема 1. Висхідний рух тону. Типи висловлювань.</w:t>
            </w:r>
          </w:p>
        </w:tc>
        <w:tc>
          <w:tcPr>
            <w:tcW w:w="1418" w:type="dxa"/>
          </w:tcPr>
          <w:p w:rsidR="009A0DE5" w:rsidRDefault="009A0DE5"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9A0DE5" w:rsidRPr="0001659E" w:rsidRDefault="009A0DE5" w:rsidP="00813527">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9A0DE5" w:rsidRDefault="009A0DE5" w:rsidP="00813527">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9A0DE5" w:rsidRPr="0001659E" w:rsidRDefault="009A0DE5" w:rsidP="0001659E">
            <w:pPr>
              <w:pStyle w:val="normal"/>
              <w:jc w:val="both"/>
              <w:rPr>
                <w:rFonts w:ascii="Times New Roman" w:hAnsi="Times New Roman" w:cs="Times New Roman"/>
                <w:color w:val="000000"/>
                <w:sz w:val="22"/>
                <w:szCs w:val="22"/>
              </w:rPr>
            </w:pPr>
            <w:r>
              <w:rPr>
                <w:rFonts w:ascii="Times New Roman" w:hAnsi="Times New Roman" w:cs="Times New Roman"/>
                <w:color w:val="000000"/>
                <w:sz w:val="22"/>
                <w:szCs w:val="22"/>
              </w:rPr>
              <w:t>Самостійно опрацювати теоретичний матеріал, робота з віршами</w:t>
            </w:r>
          </w:p>
        </w:tc>
        <w:tc>
          <w:tcPr>
            <w:tcW w:w="1851" w:type="dxa"/>
          </w:tcPr>
          <w:p w:rsidR="009A0DE5" w:rsidRPr="0001659E" w:rsidRDefault="009A0DE5" w:rsidP="0001659E">
            <w:pPr>
              <w:pStyle w:val="normal"/>
              <w:jc w:val="center"/>
              <w:rPr>
                <w:rFonts w:ascii="Times New Roman" w:hAnsi="Times New Roman" w:cs="Times New Roman"/>
                <w:color w:val="000000"/>
                <w:sz w:val="28"/>
                <w:szCs w:val="28"/>
              </w:rPr>
            </w:pPr>
          </w:p>
        </w:tc>
      </w:tr>
      <w:tr w:rsidR="009A0DE5" w:rsidTr="0001659E">
        <w:tc>
          <w:tcPr>
            <w:tcW w:w="3227" w:type="dxa"/>
            <w:vMerge/>
          </w:tcPr>
          <w:p w:rsidR="009A0DE5" w:rsidRPr="0001659E" w:rsidRDefault="009A0DE5" w:rsidP="00813527">
            <w:pPr>
              <w:pStyle w:val="normal"/>
              <w:jc w:val="center"/>
              <w:rPr>
                <w:rFonts w:ascii="Times New Roman" w:hAnsi="Times New Roman" w:cs="Times New Roman"/>
                <w:color w:val="000000"/>
                <w:sz w:val="22"/>
                <w:szCs w:val="22"/>
              </w:rPr>
            </w:pPr>
          </w:p>
        </w:tc>
        <w:tc>
          <w:tcPr>
            <w:tcW w:w="4111" w:type="dxa"/>
          </w:tcPr>
          <w:p w:rsidR="009A0DE5" w:rsidRPr="00063D46" w:rsidRDefault="009A0DE5" w:rsidP="0001659E">
            <w:pPr>
              <w:pStyle w:val="normal"/>
              <w:jc w:val="center"/>
              <w:rPr>
                <w:rFonts w:ascii="Times New Roman" w:hAnsi="Times New Roman" w:cs="Times New Roman"/>
                <w:sz w:val="22"/>
                <w:szCs w:val="22"/>
              </w:rPr>
            </w:pPr>
            <w:r w:rsidRPr="00063D46">
              <w:rPr>
                <w:rFonts w:ascii="Times New Roman" w:hAnsi="Times New Roman" w:cs="Times New Roman"/>
                <w:sz w:val="22"/>
                <w:szCs w:val="22"/>
              </w:rPr>
              <w:t>Тема 2. Інтонація речень без запитального та із запитальним словом.</w:t>
            </w:r>
          </w:p>
        </w:tc>
        <w:tc>
          <w:tcPr>
            <w:tcW w:w="1418" w:type="dxa"/>
          </w:tcPr>
          <w:p w:rsidR="009A0DE5" w:rsidRDefault="009A0DE5"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9A0DE5" w:rsidRPr="0001659E" w:rsidRDefault="009A0DE5" w:rsidP="00813527">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9A0DE5" w:rsidRDefault="009A0DE5" w:rsidP="00813527">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9A0DE5" w:rsidRPr="0001659E" w:rsidRDefault="009A0DE5" w:rsidP="0001659E">
            <w:pPr>
              <w:pStyle w:val="normal"/>
              <w:jc w:val="both"/>
              <w:rPr>
                <w:rFonts w:ascii="Times New Roman" w:hAnsi="Times New Roman" w:cs="Times New Roman"/>
                <w:color w:val="000000"/>
                <w:sz w:val="22"/>
                <w:szCs w:val="22"/>
              </w:rPr>
            </w:pPr>
            <w:r>
              <w:rPr>
                <w:rFonts w:ascii="Times New Roman" w:hAnsi="Times New Roman" w:cs="Times New Roman"/>
                <w:color w:val="000000"/>
                <w:sz w:val="22"/>
                <w:szCs w:val="22"/>
              </w:rPr>
              <w:t>Опрацювання текстів на зазначену тематику по підручнику «</w:t>
            </w:r>
            <w:proofErr w:type="spellStart"/>
            <w:r>
              <w:rPr>
                <w:rFonts w:ascii="Times New Roman" w:hAnsi="Times New Roman" w:cs="Times New Roman"/>
                <w:color w:val="000000"/>
                <w:sz w:val="22"/>
                <w:szCs w:val="22"/>
              </w:rPr>
              <w:t>Модул</w:t>
            </w:r>
            <w:proofErr w:type="spellEnd"/>
            <w:r>
              <w:rPr>
                <w:rFonts w:ascii="Times New Roman" w:hAnsi="Times New Roman" w:cs="Times New Roman"/>
                <w:color w:val="000000"/>
                <w:sz w:val="22"/>
                <w:szCs w:val="22"/>
              </w:rPr>
              <w:t>»</w:t>
            </w:r>
          </w:p>
        </w:tc>
        <w:tc>
          <w:tcPr>
            <w:tcW w:w="1851" w:type="dxa"/>
          </w:tcPr>
          <w:p w:rsidR="009A0DE5" w:rsidRPr="0001659E" w:rsidRDefault="009A0DE5" w:rsidP="0001659E">
            <w:pPr>
              <w:pStyle w:val="normal"/>
              <w:jc w:val="center"/>
              <w:rPr>
                <w:rFonts w:ascii="Times New Roman" w:hAnsi="Times New Roman" w:cs="Times New Roman"/>
                <w:color w:val="000000"/>
                <w:sz w:val="28"/>
                <w:szCs w:val="28"/>
              </w:rPr>
            </w:pPr>
          </w:p>
        </w:tc>
      </w:tr>
      <w:tr w:rsidR="009A0DE5" w:rsidTr="0001659E">
        <w:tc>
          <w:tcPr>
            <w:tcW w:w="3227" w:type="dxa"/>
          </w:tcPr>
          <w:p w:rsidR="009A0DE5" w:rsidRPr="0001659E" w:rsidRDefault="009A0DE5" w:rsidP="00813527">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Б</w:t>
            </w:r>
          </w:p>
          <w:p w:rsidR="009A0DE5" w:rsidRPr="0001659E" w:rsidRDefault="00394BDD" w:rsidP="00813527">
            <w:pPr>
              <w:pStyle w:val="normal"/>
              <w:jc w:val="center"/>
              <w:rPr>
                <w:rFonts w:ascii="Times New Roman" w:hAnsi="Times New Roman" w:cs="Times New Roman"/>
                <w:color w:val="000000"/>
                <w:sz w:val="22"/>
                <w:szCs w:val="22"/>
              </w:rPr>
            </w:pPr>
            <w:hyperlink r:id="rId17">
              <w:r w:rsidR="009A0DE5" w:rsidRPr="0001659E">
                <w:rPr>
                  <w:rFonts w:ascii="Times New Roman" w:hAnsi="Times New Roman" w:cs="Times New Roman"/>
                  <w:color w:val="0000FF"/>
                  <w:sz w:val="22"/>
                  <w:szCs w:val="22"/>
                  <w:u w:val="single"/>
                </w:rPr>
                <w:t>http://www.kspu.edu/forstudent/shedule.aspx</w:t>
              </w:r>
            </w:hyperlink>
            <w:r w:rsidR="009A0DE5" w:rsidRPr="0001659E">
              <w:rPr>
                <w:rFonts w:ascii="Times New Roman" w:hAnsi="Times New Roman" w:cs="Times New Roman"/>
                <w:color w:val="000000"/>
                <w:sz w:val="22"/>
                <w:szCs w:val="22"/>
              </w:rPr>
              <w:t xml:space="preserve"> </w:t>
            </w:r>
          </w:p>
          <w:p w:rsidR="009A0DE5" w:rsidRPr="0001659E" w:rsidRDefault="009A0DE5" w:rsidP="00813527">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4</w:t>
            </w:r>
            <w:r w:rsidRPr="0001659E">
              <w:rPr>
                <w:rFonts w:ascii="Times New Roman" w:hAnsi="Times New Roman" w:cs="Times New Roman"/>
                <w:color w:val="000000"/>
                <w:sz w:val="22"/>
                <w:szCs w:val="22"/>
              </w:rPr>
              <w:t xml:space="preserve"> годин (аудиторної роботи)</w:t>
            </w:r>
          </w:p>
          <w:p w:rsidR="009A0DE5" w:rsidRPr="0001659E" w:rsidRDefault="009A0DE5" w:rsidP="00813527">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r w:rsidRPr="0001659E">
              <w:rPr>
                <w:rFonts w:ascii="Times New Roman" w:hAnsi="Times New Roman" w:cs="Times New Roman"/>
                <w:color w:val="000000"/>
                <w:sz w:val="22"/>
                <w:szCs w:val="22"/>
              </w:rPr>
              <w:t xml:space="preserve"> годин (самостійної роботи)</w:t>
            </w:r>
          </w:p>
        </w:tc>
        <w:tc>
          <w:tcPr>
            <w:tcW w:w="4111" w:type="dxa"/>
          </w:tcPr>
          <w:p w:rsidR="009A0DE5" w:rsidRPr="00063D46" w:rsidRDefault="009A0DE5" w:rsidP="00813527">
            <w:pPr>
              <w:pStyle w:val="normal"/>
              <w:jc w:val="center"/>
              <w:rPr>
                <w:rFonts w:ascii="Times New Roman" w:hAnsi="Times New Roman" w:cs="Times New Roman"/>
                <w:sz w:val="22"/>
                <w:szCs w:val="22"/>
              </w:rPr>
            </w:pPr>
            <w:r w:rsidRPr="00063D46">
              <w:rPr>
                <w:rFonts w:ascii="Times New Roman" w:hAnsi="Times New Roman" w:cs="Times New Roman"/>
                <w:sz w:val="22"/>
                <w:szCs w:val="22"/>
              </w:rPr>
              <w:t>Тема 3. Інтонація речень із альтернативним запитанням.</w:t>
            </w:r>
          </w:p>
        </w:tc>
        <w:tc>
          <w:tcPr>
            <w:tcW w:w="1418" w:type="dxa"/>
          </w:tcPr>
          <w:p w:rsidR="009A0DE5" w:rsidRDefault="009A0DE5"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9A0DE5" w:rsidRPr="0001659E" w:rsidRDefault="009A0DE5" w:rsidP="00813527">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9A0DE5" w:rsidRDefault="009A0DE5" w:rsidP="00813527">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9A0DE5" w:rsidRPr="0001659E" w:rsidRDefault="009A0DE5" w:rsidP="0001659E">
            <w:pPr>
              <w:pStyle w:val="normal"/>
              <w:jc w:val="both"/>
              <w:rPr>
                <w:rFonts w:ascii="Times New Roman" w:hAnsi="Times New Roman" w:cs="Times New Roman"/>
                <w:color w:val="000000"/>
                <w:sz w:val="22"/>
                <w:szCs w:val="22"/>
              </w:rPr>
            </w:pPr>
            <w:r>
              <w:rPr>
                <w:rFonts w:ascii="Times New Roman" w:hAnsi="Times New Roman" w:cs="Times New Roman"/>
                <w:color w:val="000000"/>
                <w:sz w:val="22"/>
                <w:szCs w:val="22"/>
              </w:rPr>
              <w:t>Самостійно опрацювати теоретичний матеріал, робота з віршами</w:t>
            </w:r>
          </w:p>
        </w:tc>
        <w:tc>
          <w:tcPr>
            <w:tcW w:w="1851" w:type="dxa"/>
          </w:tcPr>
          <w:p w:rsidR="009A0DE5" w:rsidRPr="0001659E" w:rsidRDefault="009A0DE5" w:rsidP="0001659E">
            <w:pPr>
              <w:pStyle w:val="normal"/>
              <w:jc w:val="center"/>
              <w:rPr>
                <w:rFonts w:ascii="Times New Roman" w:hAnsi="Times New Roman" w:cs="Times New Roman"/>
                <w:color w:val="000000"/>
                <w:sz w:val="28"/>
                <w:szCs w:val="28"/>
              </w:rPr>
            </w:pPr>
          </w:p>
        </w:tc>
      </w:tr>
      <w:tr w:rsidR="009A0DE5" w:rsidTr="004D563E">
        <w:tc>
          <w:tcPr>
            <w:tcW w:w="15081" w:type="dxa"/>
            <w:gridSpan w:val="6"/>
          </w:tcPr>
          <w:p w:rsidR="009A0DE5" w:rsidRPr="00063D46" w:rsidRDefault="009A0DE5" w:rsidP="0001659E">
            <w:pPr>
              <w:pStyle w:val="normal"/>
              <w:jc w:val="center"/>
              <w:rPr>
                <w:rFonts w:ascii="Times New Roman" w:hAnsi="Times New Roman" w:cs="Times New Roman"/>
                <w:color w:val="000000"/>
                <w:sz w:val="28"/>
                <w:szCs w:val="28"/>
              </w:rPr>
            </w:pPr>
            <w:r w:rsidRPr="00063D46">
              <w:rPr>
                <w:rFonts w:ascii="Times New Roman" w:hAnsi="Times New Roman" w:cs="Times New Roman"/>
                <w:b/>
                <w:sz w:val="28"/>
                <w:szCs w:val="28"/>
              </w:rPr>
              <w:t>Змістовий модуль №4 Інтонація складного речення</w:t>
            </w:r>
          </w:p>
        </w:tc>
      </w:tr>
      <w:tr w:rsidR="009A0DE5" w:rsidTr="0001659E">
        <w:tc>
          <w:tcPr>
            <w:tcW w:w="3227" w:type="dxa"/>
            <w:vMerge w:val="restart"/>
          </w:tcPr>
          <w:p w:rsidR="009A0DE5" w:rsidRPr="0001659E" w:rsidRDefault="009A0DE5" w:rsidP="00813527">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А</w:t>
            </w:r>
          </w:p>
          <w:p w:rsidR="009A0DE5" w:rsidRPr="0001659E" w:rsidRDefault="00394BDD" w:rsidP="00813527">
            <w:pPr>
              <w:pStyle w:val="normal"/>
              <w:jc w:val="center"/>
              <w:rPr>
                <w:rFonts w:ascii="Times New Roman" w:hAnsi="Times New Roman" w:cs="Times New Roman"/>
                <w:color w:val="000000"/>
                <w:sz w:val="22"/>
                <w:szCs w:val="22"/>
              </w:rPr>
            </w:pPr>
            <w:hyperlink r:id="rId18">
              <w:r w:rsidR="009A0DE5" w:rsidRPr="0001659E">
                <w:rPr>
                  <w:rFonts w:ascii="Times New Roman" w:hAnsi="Times New Roman" w:cs="Times New Roman"/>
                  <w:color w:val="0000FF"/>
                  <w:sz w:val="22"/>
                  <w:szCs w:val="22"/>
                  <w:u w:val="single"/>
                </w:rPr>
                <w:t>http://www.kspu.edu/forstudent/shedule.aspx</w:t>
              </w:r>
            </w:hyperlink>
            <w:r w:rsidR="009A0DE5" w:rsidRPr="0001659E">
              <w:rPr>
                <w:rFonts w:ascii="Times New Roman" w:hAnsi="Times New Roman" w:cs="Times New Roman"/>
                <w:color w:val="000000"/>
                <w:sz w:val="22"/>
                <w:szCs w:val="22"/>
              </w:rPr>
              <w:t xml:space="preserve"> </w:t>
            </w:r>
          </w:p>
          <w:p w:rsidR="009A0DE5" w:rsidRPr="0001659E" w:rsidRDefault="009A0DE5" w:rsidP="00813527">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r w:rsidRPr="0001659E">
              <w:rPr>
                <w:rFonts w:ascii="Times New Roman" w:hAnsi="Times New Roman" w:cs="Times New Roman"/>
                <w:color w:val="000000"/>
                <w:sz w:val="22"/>
                <w:szCs w:val="22"/>
              </w:rPr>
              <w:t xml:space="preserve"> годин (аудиторної роботи)</w:t>
            </w:r>
          </w:p>
          <w:p w:rsidR="009A0DE5" w:rsidRPr="0001659E" w:rsidRDefault="009A0DE5" w:rsidP="00813527">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4 </w:t>
            </w:r>
            <w:r w:rsidRPr="0001659E">
              <w:rPr>
                <w:rFonts w:ascii="Times New Roman" w:hAnsi="Times New Roman" w:cs="Times New Roman"/>
                <w:color w:val="000000"/>
                <w:sz w:val="22"/>
                <w:szCs w:val="22"/>
              </w:rPr>
              <w:t>годин (самостійної роботи</w:t>
            </w:r>
          </w:p>
        </w:tc>
        <w:tc>
          <w:tcPr>
            <w:tcW w:w="4111" w:type="dxa"/>
          </w:tcPr>
          <w:p w:rsidR="009A0DE5" w:rsidRPr="005B18E3" w:rsidRDefault="009A0DE5" w:rsidP="00063D46">
            <w:r w:rsidRPr="00B26C5B">
              <w:t xml:space="preserve">Тема 1. Складносурядні речення: </w:t>
            </w:r>
            <w:proofErr w:type="spellStart"/>
            <w:r w:rsidRPr="00B26C5B">
              <w:t>асинтетичні</w:t>
            </w:r>
            <w:proofErr w:type="spellEnd"/>
            <w:r w:rsidRPr="00B26C5B">
              <w:t xml:space="preserve"> та синтетичні зв’язки.</w:t>
            </w:r>
          </w:p>
        </w:tc>
        <w:tc>
          <w:tcPr>
            <w:tcW w:w="1418" w:type="dxa"/>
          </w:tcPr>
          <w:p w:rsidR="009A0DE5" w:rsidRDefault="009A0DE5"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9A0DE5" w:rsidRPr="0001659E" w:rsidRDefault="009A0DE5" w:rsidP="00813527">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9A0DE5" w:rsidRDefault="009A0DE5" w:rsidP="00813527">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9A0DE5" w:rsidRDefault="009A0DE5" w:rsidP="0001659E">
            <w:pPr>
              <w:pStyle w:val="normal"/>
              <w:jc w:val="both"/>
              <w:rPr>
                <w:rFonts w:ascii="Times New Roman" w:hAnsi="Times New Roman" w:cs="Times New Roman"/>
                <w:color w:val="000000"/>
                <w:sz w:val="22"/>
                <w:szCs w:val="22"/>
              </w:rPr>
            </w:pPr>
            <w:r>
              <w:rPr>
                <w:rFonts w:ascii="Times New Roman" w:hAnsi="Times New Roman" w:cs="Times New Roman"/>
                <w:color w:val="000000"/>
                <w:sz w:val="22"/>
                <w:szCs w:val="22"/>
              </w:rPr>
              <w:t>Самостійно опрацювати теоретичний матеріал, робота з віршами</w:t>
            </w:r>
          </w:p>
        </w:tc>
        <w:tc>
          <w:tcPr>
            <w:tcW w:w="1851" w:type="dxa"/>
          </w:tcPr>
          <w:p w:rsidR="009A0DE5" w:rsidRPr="0001659E" w:rsidRDefault="009A0DE5" w:rsidP="0001659E">
            <w:pPr>
              <w:pStyle w:val="normal"/>
              <w:jc w:val="center"/>
              <w:rPr>
                <w:rFonts w:ascii="Times New Roman" w:hAnsi="Times New Roman" w:cs="Times New Roman"/>
                <w:color w:val="000000"/>
                <w:sz w:val="28"/>
                <w:szCs w:val="28"/>
              </w:rPr>
            </w:pPr>
          </w:p>
        </w:tc>
      </w:tr>
      <w:tr w:rsidR="009A0DE5" w:rsidTr="0001659E">
        <w:tc>
          <w:tcPr>
            <w:tcW w:w="3227" w:type="dxa"/>
            <w:vMerge/>
          </w:tcPr>
          <w:p w:rsidR="009A0DE5" w:rsidRPr="0001659E" w:rsidRDefault="009A0DE5" w:rsidP="00813527">
            <w:pPr>
              <w:pStyle w:val="normal"/>
              <w:jc w:val="center"/>
              <w:rPr>
                <w:rFonts w:ascii="Times New Roman" w:hAnsi="Times New Roman" w:cs="Times New Roman"/>
                <w:color w:val="000000"/>
                <w:sz w:val="22"/>
                <w:szCs w:val="22"/>
              </w:rPr>
            </w:pPr>
          </w:p>
        </w:tc>
        <w:tc>
          <w:tcPr>
            <w:tcW w:w="4111" w:type="dxa"/>
          </w:tcPr>
          <w:p w:rsidR="009A0DE5" w:rsidRPr="005B18E3" w:rsidRDefault="009A0DE5" w:rsidP="00063D46">
            <w:r w:rsidRPr="00B26C5B">
              <w:t>Тема 2. Складнопідрядні речення.</w:t>
            </w:r>
          </w:p>
        </w:tc>
        <w:tc>
          <w:tcPr>
            <w:tcW w:w="1418" w:type="dxa"/>
          </w:tcPr>
          <w:p w:rsidR="009A0DE5" w:rsidRDefault="009A0DE5"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9A0DE5" w:rsidRPr="0001659E" w:rsidRDefault="009A0DE5" w:rsidP="00813527">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9A0DE5" w:rsidRDefault="009A0DE5" w:rsidP="00813527">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9A0DE5" w:rsidRPr="0001659E" w:rsidRDefault="009A0DE5" w:rsidP="00813527">
            <w:pPr>
              <w:pStyle w:val="normal"/>
              <w:jc w:val="both"/>
              <w:rPr>
                <w:rFonts w:ascii="Times New Roman" w:hAnsi="Times New Roman" w:cs="Times New Roman"/>
                <w:color w:val="000000"/>
                <w:sz w:val="22"/>
                <w:szCs w:val="22"/>
              </w:rPr>
            </w:pPr>
            <w:r w:rsidRPr="0001659E">
              <w:rPr>
                <w:rFonts w:ascii="Times New Roman" w:hAnsi="Times New Roman" w:cs="Times New Roman"/>
                <w:color w:val="000000"/>
                <w:sz w:val="22"/>
                <w:szCs w:val="22"/>
              </w:rPr>
              <w:t>Самостійно опрацювати теоретичний матеріал, підкріплюючи відповіді ілюстративним матеріалом.</w:t>
            </w:r>
          </w:p>
          <w:p w:rsidR="009A0DE5" w:rsidRDefault="009A0DE5" w:rsidP="0001659E">
            <w:pPr>
              <w:pStyle w:val="normal"/>
              <w:jc w:val="both"/>
              <w:rPr>
                <w:rFonts w:ascii="Times New Roman" w:hAnsi="Times New Roman" w:cs="Times New Roman"/>
                <w:color w:val="000000"/>
                <w:sz w:val="22"/>
                <w:szCs w:val="22"/>
              </w:rPr>
            </w:pPr>
          </w:p>
        </w:tc>
        <w:tc>
          <w:tcPr>
            <w:tcW w:w="1851" w:type="dxa"/>
          </w:tcPr>
          <w:p w:rsidR="009A0DE5" w:rsidRPr="0001659E" w:rsidRDefault="009A0DE5" w:rsidP="0001659E">
            <w:pPr>
              <w:pStyle w:val="normal"/>
              <w:jc w:val="center"/>
              <w:rPr>
                <w:rFonts w:ascii="Times New Roman" w:hAnsi="Times New Roman" w:cs="Times New Roman"/>
                <w:color w:val="000000"/>
                <w:sz w:val="28"/>
                <w:szCs w:val="28"/>
              </w:rPr>
            </w:pPr>
          </w:p>
        </w:tc>
      </w:tr>
      <w:tr w:rsidR="009A0DE5" w:rsidTr="0001659E">
        <w:tc>
          <w:tcPr>
            <w:tcW w:w="3227" w:type="dxa"/>
          </w:tcPr>
          <w:p w:rsidR="009A0DE5" w:rsidRPr="0001659E" w:rsidRDefault="009A0DE5" w:rsidP="00813527">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Тиждень Б</w:t>
            </w:r>
          </w:p>
          <w:p w:rsidR="009A0DE5" w:rsidRPr="0001659E" w:rsidRDefault="00394BDD" w:rsidP="00813527">
            <w:pPr>
              <w:pStyle w:val="normal"/>
              <w:jc w:val="center"/>
              <w:rPr>
                <w:rFonts w:ascii="Times New Roman" w:hAnsi="Times New Roman" w:cs="Times New Roman"/>
                <w:color w:val="000000"/>
                <w:sz w:val="22"/>
                <w:szCs w:val="22"/>
              </w:rPr>
            </w:pPr>
            <w:hyperlink r:id="rId19">
              <w:r w:rsidR="009A0DE5" w:rsidRPr="0001659E">
                <w:rPr>
                  <w:rFonts w:ascii="Times New Roman" w:hAnsi="Times New Roman" w:cs="Times New Roman"/>
                  <w:color w:val="0000FF"/>
                  <w:sz w:val="22"/>
                  <w:szCs w:val="22"/>
                  <w:u w:val="single"/>
                </w:rPr>
                <w:t>http://www.kspu.edu/forstudent/shedule.aspx</w:t>
              </w:r>
            </w:hyperlink>
            <w:r w:rsidR="009A0DE5" w:rsidRPr="0001659E">
              <w:rPr>
                <w:rFonts w:ascii="Times New Roman" w:hAnsi="Times New Roman" w:cs="Times New Roman"/>
                <w:color w:val="000000"/>
                <w:sz w:val="22"/>
                <w:szCs w:val="22"/>
              </w:rPr>
              <w:t xml:space="preserve"> </w:t>
            </w:r>
          </w:p>
          <w:p w:rsidR="009A0DE5" w:rsidRPr="0001659E" w:rsidRDefault="009A0DE5" w:rsidP="00813527">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r w:rsidRPr="0001659E">
              <w:rPr>
                <w:rFonts w:ascii="Times New Roman" w:hAnsi="Times New Roman" w:cs="Times New Roman"/>
                <w:color w:val="000000"/>
                <w:sz w:val="22"/>
                <w:szCs w:val="22"/>
              </w:rPr>
              <w:t xml:space="preserve"> годин (аудиторної роботи)</w:t>
            </w:r>
          </w:p>
          <w:p w:rsidR="009A0DE5" w:rsidRPr="0001659E" w:rsidRDefault="009A0DE5" w:rsidP="00813527">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8</w:t>
            </w:r>
            <w:r w:rsidRPr="0001659E">
              <w:rPr>
                <w:rFonts w:ascii="Times New Roman" w:hAnsi="Times New Roman" w:cs="Times New Roman"/>
                <w:color w:val="000000"/>
                <w:sz w:val="22"/>
                <w:szCs w:val="22"/>
              </w:rPr>
              <w:t xml:space="preserve"> годин (самостійної роботи)</w:t>
            </w:r>
          </w:p>
        </w:tc>
        <w:tc>
          <w:tcPr>
            <w:tcW w:w="4111" w:type="dxa"/>
          </w:tcPr>
          <w:p w:rsidR="009A0DE5" w:rsidRPr="005B18E3" w:rsidRDefault="009A0DE5" w:rsidP="00063D46">
            <w:r w:rsidRPr="00B26C5B">
              <w:t xml:space="preserve">Тема 3. </w:t>
            </w:r>
            <w:proofErr w:type="spellStart"/>
            <w:r w:rsidRPr="00B26C5B">
              <w:t>Фоностилістичний</w:t>
            </w:r>
            <w:proofErr w:type="spellEnd"/>
            <w:r w:rsidRPr="00B26C5B">
              <w:t xml:space="preserve"> аналіз текстів</w:t>
            </w:r>
          </w:p>
        </w:tc>
        <w:tc>
          <w:tcPr>
            <w:tcW w:w="1418" w:type="dxa"/>
          </w:tcPr>
          <w:p w:rsidR="009A0DE5" w:rsidRDefault="009A0DE5"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практичні</w:t>
            </w:r>
          </w:p>
        </w:tc>
        <w:tc>
          <w:tcPr>
            <w:tcW w:w="1789" w:type="dxa"/>
          </w:tcPr>
          <w:p w:rsidR="009A0DE5" w:rsidRPr="0001659E" w:rsidRDefault="009A0DE5" w:rsidP="00813527">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Ос. 1,2,4,6,7</w:t>
            </w:r>
          </w:p>
          <w:p w:rsidR="009A0DE5" w:rsidRDefault="009A0DE5" w:rsidP="00813527">
            <w:pPr>
              <w:pStyle w:val="normal"/>
              <w:jc w:val="center"/>
              <w:rPr>
                <w:rFonts w:ascii="Times New Roman" w:hAnsi="Times New Roman" w:cs="Times New Roman"/>
                <w:color w:val="000000"/>
                <w:sz w:val="22"/>
                <w:szCs w:val="22"/>
              </w:rPr>
            </w:pPr>
            <w:proofErr w:type="spellStart"/>
            <w:r>
              <w:rPr>
                <w:rFonts w:ascii="Times New Roman" w:hAnsi="Times New Roman" w:cs="Times New Roman"/>
                <w:color w:val="000000"/>
                <w:sz w:val="22"/>
                <w:szCs w:val="22"/>
              </w:rPr>
              <w:t>Дод</w:t>
            </w:r>
            <w:proofErr w:type="spellEnd"/>
            <w:r>
              <w:rPr>
                <w:rFonts w:ascii="Times New Roman" w:hAnsi="Times New Roman" w:cs="Times New Roman"/>
                <w:color w:val="000000"/>
                <w:sz w:val="22"/>
                <w:szCs w:val="22"/>
              </w:rPr>
              <w:t>. 2,5</w:t>
            </w:r>
          </w:p>
        </w:tc>
        <w:tc>
          <w:tcPr>
            <w:tcW w:w="2685" w:type="dxa"/>
          </w:tcPr>
          <w:p w:rsidR="009A0DE5" w:rsidRDefault="009A0DE5" w:rsidP="0001659E">
            <w:pPr>
              <w:pStyle w:val="normal"/>
              <w:jc w:val="both"/>
              <w:rPr>
                <w:rFonts w:ascii="Times New Roman" w:hAnsi="Times New Roman" w:cs="Times New Roman"/>
                <w:color w:val="000000"/>
                <w:sz w:val="22"/>
                <w:szCs w:val="22"/>
              </w:rPr>
            </w:pPr>
            <w:r>
              <w:rPr>
                <w:rFonts w:ascii="Times New Roman" w:hAnsi="Times New Roman" w:cs="Times New Roman"/>
                <w:color w:val="000000"/>
                <w:sz w:val="22"/>
                <w:szCs w:val="22"/>
              </w:rPr>
              <w:t>Опрацювання текстів на зазначену тематику по підручнику «</w:t>
            </w:r>
            <w:proofErr w:type="spellStart"/>
            <w:r>
              <w:rPr>
                <w:rFonts w:ascii="Times New Roman" w:hAnsi="Times New Roman" w:cs="Times New Roman"/>
                <w:color w:val="000000"/>
                <w:sz w:val="22"/>
                <w:szCs w:val="22"/>
              </w:rPr>
              <w:t>Модул</w:t>
            </w:r>
            <w:proofErr w:type="spellEnd"/>
            <w:r>
              <w:rPr>
                <w:rFonts w:ascii="Times New Roman" w:hAnsi="Times New Roman" w:cs="Times New Roman"/>
                <w:color w:val="000000"/>
                <w:sz w:val="22"/>
                <w:szCs w:val="22"/>
              </w:rPr>
              <w:t>»</w:t>
            </w:r>
          </w:p>
        </w:tc>
        <w:tc>
          <w:tcPr>
            <w:tcW w:w="1851" w:type="dxa"/>
          </w:tcPr>
          <w:p w:rsidR="009A0DE5" w:rsidRPr="0001659E" w:rsidRDefault="009A0DE5" w:rsidP="0001659E">
            <w:pPr>
              <w:pStyle w:val="normal"/>
              <w:jc w:val="center"/>
              <w:rPr>
                <w:rFonts w:ascii="Times New Roman" w:hAnsi="Times New Roman" w:cs="Times New Roman"/>
                <w:color w:val="000000"/>
                <w:sz w:val="28"/>
                <w:szCs w:val="28"/>
              </w:rPr>
            </w:pPr>
          </w:p>
        </w:tc>
      </w:tr>
    </w:tbl>
    <w:p w:rsidR="009A0DE5" w:rsidRDefault="009A0DE5">
      <w:pPr>
        <w:pStyle w:val="normal"/>
        <w:jc w:val="center"/>
        <w:rPr>
          <w:rFonts w:ascii="Times New Roman" w:hAnsi="Times New Roman" w:cs="Times New Roman"/>
          <w:color w:val="000000"/>
          <w:sz w:val="28"/>
          <w:szCs w:val="28"/>
        </w:rPr>
      </w:pPr>
    </w:p>
    <w:p w:rsidR="009A0DE5" w:rsidRDefault="009A0DE5">
      <w:pPr>
        <w:pStyle w:val="normal"/>
        <w:rPr>
          <w:rFonts w:ascii="Times New Roman" w:hAnsi="Times New Roman" w:cs="Times New Roman"/>
          <w:color w:val="000000"/>
          <w:sz w:val="22"/>
          <w:szCs w:val="22"/>
        </w:rPr>
      </w:pPr>
      <w:r>
        <w:rPr>
          <w:rFonts w:ascii="Times New Roman" w:hAnsi="Times New Roman" w:cs="Times New Roman"/>
          <w:b/>
          <w:color w:val="000000"/>
          <w:sz w:val="28"/>
          <w:szCs w:val="28"/>
        </w:rPr>
        <w:lastRenderedPageBreak/>
        <w:t>9. Система оцінювання та вимоги</w:t>
      </w:r>
      <w:r>
        <w:rPr>
          <w:rFonts w:ascii="Times New Roman" w:hAnsi="Times New Roman" w:cs="Times New Roman"/>
          <w:b/>
          <w:color w:val="000000"/>
          <w:sz w:val="22"/>
          <w:szCs w:val="22"/>
        </w:rPr>
        <w:t xml:space="preserve">: </w:t>
      </w:r>
      <w:r>
        <w:rPr>
          <w:rFonts w:ascii="Times New Roman" w:hAnsi="Times New Roman" w:cs="Times New Roman"/>
          <w:color w:val="000000"/>
          <w:sz w:val="22"/>
          <w:szCs w:val="22"/>
        </w:rPr>
        <w:t xml:space="preserve"> участь у роботі впродовж семестру/екзамен/</w:t>
      </w:r>
    </w:p>
    <w:p w:rsidR="009A0DE5" w:rsidRDefault="009A0DE5">
      <w:pPr>
        <w:pStyle w:val="normal"/>
        <w:ind w:firstLine="708"/>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Модуль 1. </w:t>
      </w:r>
      <w:r w:rsidRPr="00063D46">
        <w:rPr>
          <w:rFonts w:ascii="Times New Roman" w:hAnsi="Times New Roman" w:cs="Times New Roman"/>
          <w:b/>
          <w:sz w:val="28"/>
          <w:szCs w:val="28"/>
        </w:rPr>
        <w:t>Складові інтонації</w:t>
      </w:r>
      <w:r>
        <w:rPr>
          <w:rFonts w:ascii="Times New Roman" w:hAnsi="Times New Roman" w:cs="Times New Roman"/>
          <w:b/>
          <w:color w:val="000000"/>
          <w:sz w:val="28"/>
          <w:szCs w:val="28"/>
        </w:rPr>
        <w:t xml:space="preserve"> 20 балів</w:t>
      </w:r>
    </w:p>
    <w:p w:rsidR="009A0DE5" w:rsidRDefault="009A0DE5">
      <w:pPr>
        <w:pStyle w:val="normal"/>
        <w:ind w:firstLine="708"/>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Модуль 2. </w:t>
      </w:r>
      <w:r w:rsidRPr="00063D46">
        <w:rPr>
          <w:rFonts w:ascii="Times New Roman" w:hAnsi="Times New Roman" w:cs="Times New Roman"/>
          <w:b/>
          <w:sz w:val="28"/>
          <w:szCs w:val="28"/>
        </w:rPr>
        <w:t>Термінальні висловлювання</w:t>
      </w:r>
      <w:r w:rsidRPr="00A42320">
        <w:rPr>
          <w:rFonts w:ascii="Times New Roman" w:hAnsi="Times New Roman" w:cs="Times New Roman"/>
          <w:b/>
          <w:sz w:val="28"/>
          <w:szCs w:val="28"/>
        </w:rPr>
        <w:t>.</w:t>
      </w:r>
      <w:r>
        <w:rPr>
          <w:rFonts w:ascii="Times New Roman" w:hAnsi="Times New Roman" w:cs="Times New Roman"/>
          <w:b/>
          <w:color w:val="000000"/>
          <w:sz w:val="28"/>
          <w:szCs w:val="28"/>
        </w:rPr>
        <w:t>: 20 балів</w:t>
      </w:r>
    </w:p>
    <w:p w:rsidR="009A0DE5" w:rsidRDefault="009A0DE5">
      <w:pPr>
        <w:pStyle w:val="normal"/>
        <w:ind w:firstLine="708"/>
        <w:rPr>
          <w:rFonts w:ascii="Times New Roman" w:hAnsi="Times New Roman" w:cs="Times New Roman"/>
          <w:b/>
          <w:sz w:val="28"/>
          <w:szCs w:val="28"/>
        </w:rPr>
      </w:pPr>
      <w:r>
        <w:rPr>
          <w:rFonts w:ascii="Times New Roman" w:hAnsi="Times New Roman" w:cs="Times New Roman"/>
          <w:b/>
          <w:color w:val="000000"/>
          <w:sz w:val="28"/>
          <w:szCs w:val="28"/>
        </w:rPr>
        <w:t xml:space="preserve">Модуль 3. </w:t>
      </w:r>
      <w:proofErr w:type="spellStart"/>
      <w:r w:rsidRPr="00063D46">
        <w:rPr>
          <w:rFonts w:ascii="Times New Roman" w:hAnsi="Times New Roman" w:cs="Times New Roman"/>
          <w:b/>
          <w:sz w:val="28"/>
          <w:szCs w:val="28"/>
        </w:rPr>
        <w:t>Інтеррогативні</w:t>
      </w:r>
      <w:proofErr w:type="spellEnd"/>
      <w:r w:rsidRPr="00063D46">
        <w:rPr>
          <w:rFonts w:ascii="Times New Roman" w:hAnsi="Times New Roman" w:cs="Times New Roman"/>
          <w:b/>
          <w:sz w:val="28"/>
          <w:szCs w:val="28"/>
        </w:rPr>
        <w:t xml:space="preserve"> висловлювання.</w:t>
      </w:r>
      <w:r>
        <w:rPr>
          <w:rFonts w:ascii="Times New Roman" w:hAnsi="Times New Roman" w:cs="Times New Roman"/>
          <w:b/>
          <w:color w:val="000000"/>
          <w:sz w:val="28"/>
          <w:szCs w:val="28"/>
        </w:rPr>
        <w:t>20 балів</w:t>
      </w:r>
    </w:p>
    <w:p w:rsidR="009A0DE5" w:rsidRDefault="009A0DE5">
      <w:pPr>
        <w:pStyle w:val="normal"/>
        <w:ind w:firstLine="708"/>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Модуль 4. </w:t>
      </w:r>
      <w:r w:rsidRPr="00063D46">
        <w:rPr>
          <w:rFonts w:ascii="Times New Roman" w:hAnsi="Times New Roman" w:cs="Times New Roman"/>
          <w:b/>
          <w:sz w:val="28"/>
          <w:szCs w:val="28"/>
        </w:rPr>
        <w:t>Інтонація складного речення</w:t>
      </w:r>
      <w:r w:rsidRPr="00813527">
        <w:rPr>
          <w:rFonts w:ascii="Times New Roman" w:hAnsi="Times New Roman" w:cs="Times New Roman"/>
          <w:b/>
          <w:sz w:val="28"/>
          <w:szCs w:val="28"/>
        </w:rPr>
        <w:t>.</w:t>
      </w:r>
      <w:r w:rsidRPr="00813527">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20 балів</w:t>
      </w:r>
    </w:p>
    <w:p w:rsidR="009A0DE5" w:rsidRDefault="009A0DE5">
      <w:pPr>
        <w:pStyle w:val="normal"/>
        <w:ind w:firstLine="708"/>
        <w:rPr>
          <w:rFonts w:ascii="Times New Roman" w:hAnsi="Times New Roman" w:cs="Times New Roman"/>
          <w:color w:val="000000"/>
          <w:sz w:val="28"/>
          <w:szCs w:val="28"/>
        </w:rPr>
      </w:pPr>
      <w:r>
        <w:rPr>
          <w:rFonts w:ascii="Times New Roman" w:hAnsi="Times New Roman" w:cs="Times New Roman"/>
          <w:b/>
          <w:color w:val="000000"/>
          <w:sz w:val="28"/>
          <w:szCs w:val="28"/>
        </w:rPr>
        <w:t>Підсумковий тест: 20 балів</w:t>
      </w:r>
    </w:p>
    <w:p w:rsidR="009A0DE5" w:rsidRDefault="009A0DE5">
      <w:pPr>
        <w:pStyle w:val="normal"/>
        <w:rPr>
          <w:rFonts w:ascii="Times New Roman" w:hAnsi="Times New Roman" w:cs="Times New Roman"/>
          <w:color w:val="000000"/>
          <w:sz w:val="28"/>
          <w:szCs w:val="28"/>
        </w:rPr>
      </w:pPr>
      <w:r>
        <w:rPr>
          <w:rFonts w:ascii="Times New Roman" w:hAnsi="Times New Roman" w:cs="Times New Roman"/>
          <w:b/>
          <w:color w:val="000000"/>
          <w:sz w:val="28"/>
          <w:szCs w:val="28"/>
        </w:rPr>
        <w:t xml:space="preserve">Критерії </w:t>
      </w:r>
    </w:p>
    <w:p w:rsidR="009A0DE5" w:rsidRDefault="009A0DE5">
      <w:pPr>
        <w:pStyle w:val="normal"/>
        <w:rPr>
          <w:rFonts w:ascii="Times New Roman" w:hAnsi="Times New Roman" w:cs="Times New Roman"/>
          <w:color w:val="000000"/>
          <w:sz w:val="22"/>
          <w:szCs w:val="22"/>
        </w:rPr>
      </w:pPr>
      <w:r>
        <w:rPr>
          <w:rFonts w:ascii="Times New Roman" w:hAnsi="Times New Roman" w:cs="Times New Roman"/>
          <w:b/>
          <w:color w:val="000000"/>
          <w:sz w:val="22"/>
          <w:szCs w:val="22"/>
        </w:rPr>
        <w:t>Вид контролю</w:t>
      </w:r>
      <w:r>
        <w:rPr>
          <w:rFonts w:ascii="Times New Roman" w:hAnsi="Times New Roman" w:cs="Times New Roman"/>
          <w:color w:val="000000"/>
          <w:sz w:val="22"/>
          <w:szCs w:val="22"/>
        </w:rPr>
        <w:t>: поточний.</w:t>
      </w:r>
    </w:p>
    <w:p w:rsidR="009A0DE5" w:rsidRDefault="009A0DE5">
      <w:pPr>
        <w:pStyle w:val="normal"/>
        <w:jc w:val="both"/>
        <w:rPr>
          <w:rFonts w:ascii="Times New Roman" w:hAnsi="Times New Roman" w:cs="Times New Roman"/>
          <w:color w:val="000000"/>
          <w:sz w:val="22"/>
          <w:szCs w:val="22"/>
        </w:rPr>
      </w:pPr>
      <w:r>
        <w:rPr>
          <w:rFonts w:ascii="Times New Roman" w:hAnsi="Times New Roman" w:cs="Times New Roman"/>
          <w:b/>
          <w:color w:val="000000"/>
          <w:sz w:val="22"/>
          <w:szCs w:val="22"/>
        </w:rPr>
        <w:t>Методи контролю</w:t>
      </w:r>
      <w:r>
        <w:rPr>
          <w:rFonts w:ascii="Times New Roman" w:hAnsi="Times New Roman" w:cs="Times New Roman"/>
          <w:color w:val="000000"/>
          <w:sz w:val="22"/>
          <w:szCs w:val="22"/>
        </w:rPr>
        <w:t xml:space="preserve">: спостереження за навчальною діяльністю студентів, усне опитування, конспект. </w:t>
      </w:r>
    </w:p>
    <w:p w:rsidR="009A0DE5" w:rsidRDefault="009A0DE5">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 xml:space="preserve">Під час роботи у руслі чотирьох модулів студент отримує 80 балів. </w:t>
      </w:r>
    </w:p>
    <w:p w:rsidR="009A0DE5" w:rsidRDefault="009A0DE5">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Підсумковий тест – 20 балів.</w:t>
      </w:r>
    </w:p>
    <w:p w:rsidR="009A0DE5" w:rsidRDefault="009A0DE5">
      <w:pPr>
        <w:pStyle w:val="normal"/>
        <w:rPr>
          <w:rFonts w:ascii="Times New Roman" w:hAnsi="Times New Roman" w:cs="Times New Roman"/>
          <w:color w:val="000000"/>
          <w:sz w:val="22"/>
          <w:szCs w:val="22"/>
        </w:rPr>
      </w:pPr>
      <w:r>
        <w:rPr>
          <w:rFonts w:ascii="Times New Roman" w:hAnsi="Times New Roman" w:cs="Times New Roman"/>
          <w:color w:val="000000"/>
          <w:sz w:val="22"/>
          <w:szCs w:val="22"/>
        </w:rPr>
        <w:t>Загалом – це 100 балів.</w:t>
      </w:r>
    </w:p>
    <w:p w:rsidR="009A0DE5" w:rsidRDefault="009A0DE5">
      <w:pPr>
        <w:pStyle w:val="normal"/>
        <w:ind w:firstLine="708"/>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Контроль знань і умінь студентів (поточний і підсумковий) з дисципліни «Практична фонетика німецької мови»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80 балів і 20 балів (20 балів – відповідь на екзамені) </w:t>
      </w:r>
    </w:p>
    <w:p w:rsidR="009A0DE5" w:rsidRPr="00CD5AB2" w:rsidRDefault="009A0DE5" w:rsidP="00063D46">
      <w:pPr>
        <w:rPr>
          <w:rFonts w:ascii="Arial" w:hAnsi="Arial" w:cs="Arial"/>
        </w:rPr>
      </w:pPr>
      <w:r w:rsidRPr="00CD5AB2">
        <w:t xml:space="preserve">Критерії оцінювання знань, умінь та навичок </w:t>
      </w:r>
      <w:r>
        <w:t>здобувачів вищої освіти усної відповіді: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7075"/>
      </w:tblGrid>
      <w:tr w:rsidR="009A0DE5" w:rsidRPr="005B18E3" w:rsidTr="00222772">
        <w:tc>
          <w:tcPr>
            <w:tcW w:w="2495" w:type="dxa"/>
          </w:tcPr>
          <w:p w:rsidR="009A0DE5" w:rsidRPr="005B18E3" w:rsidRDefault="009A0DE5" w:rsidP="00063D46">
            <w:r w:rsidRPr="005B18E3">
              <w:t>Відмінно (90-100 балів)</w:t>
            </w:r>
          </w:p>
          <w:p w:rsidR="009A0DE5" w:rsidRPr="005B18E3" w:rsidRDefault="009A0DE5" w:rsidP="00063D46"/>
        </w:tc>
        <w:tc>
          <w:tcPr>
            <w:tcW w:w="7075" w:type="dxa"/>
          </w:tcPr>
          <w:p w:rsidR="009A0DE5" w:rsidRPr="005B18E3" w:rsidRDefault="009A0DE5" w:rsidP="00063D46">
            <w:r w:rsidRPr="005B18E3">
              <w:t>Здобувач має  ґрунтовні  та міцні знання теоретичного матеріалу в заданому обсязі. Володіння теоретичним матеріалом з лексикології німецької мови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p w:rsidR="009A0DE5" w:rsidRPr="005B18E3" w:rsidRDefault="009A0DE5" w:rsidP="00063D46"/>
        </w:tc>
      </w:tr>
      <w:tr w:rsidR="009A0DE5" w:rsidRPr="005B18E3" w:rsidTr="00222772">
        <w:tc>
          <w:tcPr>
            <w:tcW w:w="2495" w:type="dxa"/>
          </w:tcPr>
          <w:p w:rsidR="009A0DE5" w:rsidRPr="005B18E3" w:rsidRDefault="009A0DE5" w:rsidP="00063D46">
            <w:r w:rsidRPr="005B18E3">
              <w:t>Добре (74-89 балів)</w:t>
            </w:r>
          </w:p>
          <w:p w:rsidR="009A0DE5" w:rsidRPr="005B18E3" w:rsidRDefault="009A0DE5" w:rsidP="00063D46"/>
        </w:tc>
        <w:tc>
          <w:tcPr>
            <w:tcW w:w="7075" w:type="dxa"/>
          </w:tcPr>
          <w:p w:rsidR="009A0DE5" w:rsidRPr="005B18E3" w:rsidRDefault="009A0DE5" w:rsidP="00063D46">
            <w:r w:rsidRPr="005B18E3">
              <w:t xml:space="preserve">Здобувач вищої освіти демонструє повні, систематичні знання із дисципліни, Володіння теоретичним матеріалом з лексикології німецької </w:t>
            </w:r>
            <w:r w:rsidRPr="005B18E3">
              <w:lastRenderedPageBreak/>
              <w:t xml:space="preserve">мови  підкріплює наведенням прикладів, успішно виконує </w:t>
            </w:r>
            <w:proofErr w:type="spellStart"/>
            <w:r w:rsidRPr="005B18E3">
              <w:t>практичниі</w:t>
            </w:r>
            <w:proofErr w:type="spellEnd"/>
            <w:r w:rsidRPr="005B18E3">
              <w:t xml:space="preserve"> завдання, добре засвоює матеріал основної та додаткової літератури, має здатність до самостійного поповнення та оновлення знань.  У відповіді наявні незначні  граматичні помилки.</w:t>
            </w:r>
          </w:p>
        </w:tc>
      </w:tr>
      <w:tr w:rsidR="009A0DE5" w:rsidRPr="005B18E3" w:rsidTr="00222772">
        <w:tc>
          <w:tcPr>
            <w:tcW w:w="2495" w:type="dxa"/>
          </w:tcPr>
          <w:p w:rsidR="009A0DE5" w:rsidRPr="005B18E3" w:rsidRDefault="009A0DE5" w:rsidP="00063D46">
            <w:r w:rsidRPr="005B18E3">
              <w:lastRenderedPageBreak/>
              <w:t>Задовільно (60-73 балів)</w:t>
            </w:r>
          </w:p>
          <w:p w:rsidR="009A0DE5" w:rsidRPr="005B18E3" w:rsidRDefault="009A0DE5" w:rsidP="00063D46"/>
        </w:tc>
        <w:tc>
          <w:tcPr>
            <w:tcW w:w="7075" w:type="dxa"/>
          </w:tcPr>
          <w:p w:rsidR="009A0DE5" w:rsidRPr="005B18E3" w:rsidRDefault="009A0DE5" w:rsidP="00063D46">
            <w:r w:rsidRPr="005B18E3">
              <w:t xml:space="preserve">Здобувач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w:t>
            </w:r>
            <w:proofErr w:type="spellStart"/>
            <w:r w:rsidRPr="005B18E3">
              <w:t>здобувачспроможний</w:t>
            </w:r>
            <w:proofErr w:type="spellEnd"/>
            <w:r w:rsidRPr="005B18E3">
              <w:t xml:space="preserve"> усунути їх і пояснити із допомогою викладача.</w:t>
            </w:r>
          </w:p>
        </w:tc>
      </w:tr>
      <w:tr w:rsidR="009A0DE5" w:rsidRPr="005B18E3" w:rsidTr="00222772">
        <w:tc>
          <w:tcPr>
            <w:tcW w:w="2495" w:type="dxa"/>
          </w:tcPr>
          <w:p w:rsidR="009A0DE5" w:rsidRPr="005B18E3" w:rsidRDefault="009A0DE5" w:rsidP="00063D46">
            <w:r w:rsidRPr="005B18E3">
              <w:t>Незадовільно (35-59 балів)</w:t>
            </w:r>
          </w:p>
          <w:p w:rsidR="009A0DE5" w:rsidRPr="005B18E3" w:rsidRDefault="009A0DE5" w:rsidP="00063D46"/>
        </w:tc>
        <w:tc>
          <w:tcPr>
            <w:tcW w:w="7075" w:type="dxa"/>
          </w:tcPr>
          <w:p w:rsidR="009A0DE5" w:rsidRPr="005B18E3" w:rsidRDefault="009A0DE5" w:rsidP="00063D46">
            <w:r w:rsidRPr="005B18E3">
              <w:t xml:space="preserve">Відповідь здобувача вищої освіти під час відтворення основного програмного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здобувачеві, який неспроможний до навчання чи виконання фахової діяльності після закінчення ЗВО без повторного навчання за програмою відповідної дисципліни. </w:t>
            </w:r>
          </w:p>
        </w:tc>
      </w:tr>
    </w:tbl>
    <w:p w:rsidR="009A0DE5" w:rsidRPr="00CD5AB2" w:rsidRDefault="009A0DE5" w:rsidP="00063D46"/>
    <w:p w:rsidR="009A0DE5" w:rsidRDefault="009A0DE5" w:rsidP="00063D46">
      <w:r w:rsidRPr="000E14DD">
        <w:lastRenderedPageBreak/>
        <w:t>письмового завдання</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7075"/>
      </w:tblGrid>
      <w:tr w:rsidR="009A0DE5" w:rsidRPr="005B18E3" w:rsidTr="00222772">
        <w:tc>
          <w:tcPr>
            <w:tcW w:w="2495" w:type="dxa"/>
          </w:tcPr>
          <w:p w:rsidR="009A0DE5" w:rsidRPr="005B18E3" w:rsidRDefault="009A0DE5" w:rsidP="00063D46">
            <w:r w:rsidRPr="005B18E3">
              <w:t>Відмінно (90-100 балів)</w:t>
            </w:r>
          </w:p>
          <w:p w:rsidR="009A0DE5" w:rsidRPr="005B18E3" w:rsidRDefault="009A0DE5" w:rsidP="00063D46"/>
        </w:tc>
        <w:tc>
          <w:tcPr>
            <w:tcW w:w="7075" w:type="dxa"/>
          </w:tcPr>
          <w:p w:rsidR="009A0DE5" w:rsidRPr="005B18E3" w:rsidRDefault="009A0DE5" w:rsidP="00063D46">
            <w:r w:rsidRPr="005B18E3">
              <w:t xml:space="preserve">робота достатнього обсягу для розкриття теми, що повністю відповідає змісту завдання творчої роботи, має достатню інформативну насиченість, справляє художньо-естетичне враження. Робота має чистий й акуратний зовнішній вигляд.  Побудова змісту твору є логічною і послідовною. Має експозицію, основну частину, містить висновки. Здобувач аргументує свою точку зору, підтверджує її прикладами. Робота виявляє достатній лексичний запас здобувача, яким він користується при написанні твору, містить ідіоматичні звороти, епітети, порівняння, з’єднувальні кліше, різноманітні структури, моделі. У роботі не зроблено жодної помилки. </w:t>
            </w:r>
          </w:p>
          <w:p w:rsidR="009A0DE5" w:rsidRPr="005B18E3" w:rsidRDefault="009A0DE5" w:rsidP="00063D46"/>
        </w:tc>
      </w:tr>
      <w:tr w:rsidR="009A0DE5" w:rsidRPr="005B18E3" w:rsidTr="00222772">
        <w:tc>
          <w:tcPr>
            <w:tcW w:w="2495" w:type="dxa"/>
          </w:tcPr>
          <w:p w:rsidR="009A0DE5" w:rsidRPr="005B18E3" w:rsidRDefault="009A0DE5" w:rsidP="00063D46">
            <w:r w:rsidRPr="005B18E3">
              <w:t>Добре (74-89 балів)</w:t>
            </w:r>
          </w:p>
          <w:p w:rsidR="009A0DE5" w:rsidRPr="005B18E3" w:rsidRDefault="009A0DE5" w:rsidP="00063D46"/>
        </w:tc>
        <w:tc>
          <w:tcPr>
            <w:tcW w:w="7075" w:type="dxa"/>
          </w:tcPr>
          <w:p w:rsidR="009A0DE5" w:rsidRPr="005B18E3" w:rsidRDefault="009A0DE5" w:rsidP="00063D46">
            <w:r w:rsidRPr="005B18E3">
              <w:t xml:space="preserve">робота достатнього обсягу для розкриття теми. Здобувачем недостатньо чітко аргументована власна точка зору. Незначна кількість орфографічних та граматичних помилок, що не заважають розумінню написаного. Використаний достатній словниковий запас, можлива наявність кількох лексичних помилок, які не впливають на адекватність сприйняття тексту. Комунікативний намір письмового висловлювання реалізовано в цілому. Опрацьовано повністю три умови, зазначені в ситуації, четверта умова лише згадана. Незначне порушення правил орфографічного режиму (поля, абзаци), часткове недотримання </w:t>
            </w:r>
            <w:r w:rsidRPr="005B18E3">
              <w:lastRenderedPageBreak/>
              <w:t>структури твору (нечітко наведено експозицію, висновки).</w:t>
            </w:r>
          </w:p>
        </w:tc>
      </w:tr>
      <w:tr w:rsidR="009A0DE5" w:rsidRPr="005B18E3" w:rsidTr="00222772">
        <w:tc>
          <w:tcPr>
            <w:tcW w:w="2495" w:type="dxa"/>
          </w:tcPr>
          <w:p w:rsidR="009A0DE5" w:rsidRPr="005B18E3" w:rsidRDefault="009A0DE5" w:rsidP="00063D46">
            <w:r w:rsidRPr="005B18E3">
              <w:lastRenderedPageBreak/>
              <w:t>Задовільно (60-73 балів)</w:t>
            </w:r>
          </w:p>
          <w:p w:rsidR="009A0DE5" w:rsidRPr="005B18E3" w:rsidRDefault="009A0DE5" w:rsidP="00063D46"/>
        </w:tc>
        <w:tc>
          <w:tcPr>
            <w:tcW w:w="7075" w:type="dxa"/>
          </w:tcPr>
          <w:p w:rsidR="009A0DE5" w:rsidRPr="005B18E3" w:rsidRDefault="009A0DE5" w:rsidP="00063D46">
            <w:r w:rsidRPr="005B18E3">
              <w:t>робота недостатнього обсягу для розкриття теми. Здобувач розкриває мету і основний зміст завдання в цілому зв’язано, але поверхово розкриває тему творчого завдання. Недостатня інформативна насиченість тексту. Недостатній словниковий запас, наявні лексичні помилки, що заважають адекватному сприйняттю окремих висловлювань. Здобувач недостатньо аргументує свою точку зору, не підтверджує її прикладами. Робота частково структурована за абзацами або не структурована.</w:t>
            </w:r>
          </w:p>
          <w:p w:rsidR="009A0DE5" w:rsidRPr="005B18E3" w:rsidRDefault="009A0DE5" w:rsidP="00063D46"/>
        </w:tc>
      </w:tr>
      <w:tr w:rsidR="009A0DE5" w:rsidRPr="005B18E3" w:rsidTr="00222772">
        <w:tc>
          <w:tcPr>
            <w:tcW w:w="2495" w:type="dxa"/>
          </w:tcPr>
          <w:p w:rsidR="009A0DE5" w:rsidRPr="005B18E3" w:rsidRDefault="009A0DE5" w:rsidP="00063D46">
            <w:r w:rsidRPr="005B18E3">
              <w:t>Незадовільно (35-59 балів)</w:t>
            </w:r>
          </w:p>
          <w:p w:rsidR="009A0DE5" w:rsidRPr="005B18E3" w:rsidRDefault="009A0DE5" w:rsidP="00063D46"/>
        </w:tc>
        <w:tc>
          <w:tcPr>
            <w:tcW w:w="7075" w:type="dxa"/>
          </w:tcPr>
          <w:p w:rsidR="009A0DE5" w:rsidRPr="005B18E3" w:rsidRDefault="009A0DE5" w:rsidP="00063D46">
            <w:r w:rsidRPr="005B18E3">
              <w:t xml:space="preserve">робота недостатнього обсягу для розкриття теми, не повністю відповідає змісту завдання роботи, має посередню інформативну насиченість. Побудова роботи  не відповідає логічній послідовності, не містить експозиції або висновків. Відсутні крилаті вирази, цитати, прислів’я.  Здобувач показує посередній лексичний запас, недостатнє вживання з’єднувальних кліше, слабку різноманітність вжитих структур, моделей. В роботі наявні грубі граматичні помилки. Використання як лексичного, так і граматичного матеріалу не відповідає вимогам фахової програми.    </w:t>
            </w:r>
          </w:p>
          <w:p w:rsidR="009A0DE5" w:rsidRPr="005B18E3" w:rsidRDefault="009A0DE5" w:rsidP="00063D46"/>
        </w:tc>
      </w:tr>
    </w:tbl>
    <w:p w:rsidR="009A0DE5" w:rsidRDefault="009A0DE5">
      <w:pPr>
        <w:pStyle w:val="normal"/>
        <w:spacing w:after="160"/>
        <w:jc w:val="both"/>
        <w:rPr>
          <w:rFonts w:ascii="Times New Roman" w:hAnsi="Times New Roman" w:cs="Times New Roman"/>
          <w:color w:val="000000"/>
          <w:sz w:val="22"/>
          <w:szCs w:val="22"/>
        </w:rPr>
      </w:pPr>
    </w:p>
    <w:p w:rsidR="009A0DE5" w:rsidRDefault="009A0DE5">
      <w:pPr>
        <w:pStyle w:val="normal"/>
        <w:spacing w:after="160"/>
        <w:jc w:val="center"/>
        <w:rPr>
          <w:rFonts w:ascii="Times New Roman" w:hAnsi="Times New Roman" w:cs="Times New Roman"/>
          <w:color w:val="000000"/>
          <w:sz w:val="22"/>
          <w:szCs w:val="22"/>
        </w:rPr>
      </w:pPr>
      <w:r>
        <w:rPr>
          <w:rFonts w:ascii="Times New Roman" w:hAnsi="Times New Roman" w:cs="Times New Roman"/>
          <w:b/>
          <w:color w:val="000000"/>
          <w:sz w:val="22"/>
          <w:szCs w:val="22"/>
        </w:rPr>
        <w:t>КРИТЕРІЇ ОЦІНЮВАННЯ ЗНАНЬ І ВМІНЬ СТУДЕНТІВ</w:t>
      </w:r>
    </w:p>
    <w:p w:rsidR="009A0DE5" w:rsidRDefault="009A0DE5">
      <w:pPr>
        <w:pStyle w:val="normal"/>
        <w:spacing w:after="160"/>
        <w:jc w:val="center"/>
        <w:rPr>
          <w:rFonts w:ascii="Times New Roman" w:hAnsi="Times New Roman" w:cs="Times New Roman"/>
          <w:color w:val="000000"/>
          <w:sz w:val="22"/>
          <w:szCs w:val="22"/>
        </w:rPr>
      </w:pPr>
      <w:r>
        <w:rPr>
          <w:rFonts w:ascii="Times New Roman" w:hAnsi="Times New Roman" w:cs="Times New Roman"/>
          <w:b/>
          <w:color w:val="000000"/>
          <w:sz w:val="22"/>
          <w:szCs w:val="22"/>
        </w:rPr>
        <w:t>(ПІДСУМКОВИЙ ТЕСТ)</w:t>
      </w:r>
    </w:p>
    <w:p w:rsidR="009A0DE5" w:rsidRDefault="009A0DE5">
      <w:pPr>
        <w:pStyle w:val="normal"/>
        <w:ind w:firstLine="708"/>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Як підсумковий контроль студентам пропонується один тест (на вибір однієї відповіді). Тест складається з 30 запитань. </w:t>
      </w:r>
    </w:p>
    <w:p w:rsidR="009A0DE5" w:rsidRDefault="009A0DE5">
      <w:pPr>
        <w:pStyle w:val="normal"/>
        <w:rPr>
          <w:rFonts w:ascii="Times New Roman" w:hAnsi="Times New Roman" w:cs="Times New Roman"/>
          <w:color w:val="000000"/>
          <w:sz w:val="22"/>
          <w:szCs w:val="22"/>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85"/>
        <w:gridCol w:w="4786"/>
      </w:tblGrid>
      <w:tr w:rsidR="009A0DE5" w:rsidTr="0001659E">
        <w:tc>
          <w:tcPr>
            <w:tcW w:w="4785"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Кількість неправильних відповідей</w:t>
            </w:r>
          </w:p>
        </w:tc>
        <w:tc>
          <w:tcPr>
            <w:tcW w:w="4786"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Кількість балів</w:t>
            </w:r>
          </w:p>
        </w:tc>
      </w:tr>
      <w:tr w:rsidR="009A0DE5" w:rsidTr="0001659E">
        <w:tc>
          <w:tcPr>
            <w:tcW w:w="4785"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1</w:t>
            </w:r>
          </w:p>
        </w:tc>
        <w:tc>
          <w:tcPr>
            <w:tcW w:w="4786" w:type="dxa"/>
          </w:tcPr>
          <w:p w:rsidR="009A0DE5" w:rsidRPr="0001659E" w:rsidRDefault="009A0DE5"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20</w:t>
            </w:r>
          </w:p>
        </w:tc>
      </w:tr>
      <w:tr w:rsidR="009A0DE5" w:rsidTr="0001659E">
        <w:tc>
          <w:tcPr>
            <w:tcW w:w="4785"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2</w:t>
            </w:r>
          </w:p>
        </w:tc>
        <w:tc>
          <w:tcPr>
            <w:tcW w:w="4786" w:type="dxa"/>
          </w:tcPr>
          <w:p w:rsidR="009A0DE5" w:rsidRPr="0001659E" w:rsidRDefault="009A0DE5"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18</w:t>
            </w:r>
          </w:p>
        </w:tc>
      </w:tr>
      <w:tr w:rsidR="009A0DE5" w:rsidTr="0001659E">
        <w:tc>
          <w:tcPr>
            <w:tcW w:w="4785"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3</w:t>
            </w:r>
          </w:p>
        </w:tc>
        <w:tc>
          <w:tcPr>
            <w:tcW w:w="4786" w:type="dxa"/>
          </w:tcPr>
          <w:p w:rsidR="009A0DE5" w:rsidRPr="0001659E" w:rsidRDefault="009A0DE5"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15</w:t>
            </w:r>
          </w:p>
        </w:tc>
      </w:tr>
      <w:tr w:rsidR="009A0DE5" w:rsidTr="0001659E">
        <w:tc>
          <w:tcPr>
            <w:tcW w:w="4785"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4</w:t>
            </w:r>
          </w:p>
        </w:tc>
        <w:tc>
          <w:tcPr>
            <w:tcW w:w="4786" w:type="dxa"/>
          </w:tcPr>
          <w:p w:rsidR="009A0DE5" w:rsidRPr="0001659E" w:rsidRDefault="009A0DE5"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13</w:t>
            </w:r>
          </w:p>
        </w:tc>
      </w:tr>
      <w:tr w:rsidR="009A0DE5" w:rsidTr="0001659E">
        <w:tc>
          <w:tcPr>
            <w:tcW w:w="4785"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 xml:space="preserve">5 </w:t>
            </w:r>
          </w:p>
        </w:tc>
        <w:tc>
          <w:tcPr>
            <w:tcW w:w="4786" w:type="dxa"/>
          </w:tcPr>
          <w:p w:rsidR="009A0DE5" w:rsidRPr="0001659E" w:rsidRDefault="009A0DE5" w:rsidP="0001659E">
            <w:pPr>
              <w:pStyle w:val="normal"/>
              <w:jc w:val="center"/>
              <w:rPr>
                <w:rFonts w:ascii="Times New Roman" w:hAnsi="Times New Roman" w:cs="Times New Roman"/>
                <w:color w:val="000000"/>
                <w:sz w:val="22"/>
                <w:szCs w:val="22"/>
              </w:rPr>
            </w:pPr>
            <w:r>
              <w:rPr>
                <w:rFonts w:ascii="Times New Roman" w:hAnsi="Times New Roman" w:cs="Times New Roman"/>
                <w:color w:val="000000"/>
                <w:sz w:val="22"/>
                <w:szCs w:val="22"/>
              </w:rPr>
              <w:t>12</w:t>
            </w:r>
          </w:p>
        </w:tc>
      </w:tr>
      <w:tr w:rsidR="009A0DE5" w:rsidTr="0001659E">
        <w:tc>
          <w:tcPr>
            <w:tcW w:w="4785"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6</w:t>
            </w:r>
          </w:p>
        </w:tc>
        <w:tc>
          <w:tcPr>
            <w:tcW w:w="4786"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10</w:t>
            </w:r>
          </w:p>
        </w:tc>
      </w:tr>
      <w:tr w:rsidR="009A0DE5" w:rsidTr="0001659E">
        <w:tc>
          <w:tcPr>
            <w:tcW w:w="4785"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7</w:t>
            </w:r>
          </w:p>
        </w:tc>
        <w:tc>
          <w:tcPr>
            <w:tcW w:w="4786"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9</w:t>
            </w:r>
          </w:p>
        </w:tc>
      </w:tr>
      <w:tr w:rsidR="009A0DE5" w:rsidTr="0001659E">
        <w:tc>
          <w:tcPr>
            <w:tcW w:w="4785"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8</w:t>
            </w:r>
          </w:p>
        </w:tc>
        <w:tc>
          <w:tcPr>
            <w:tcW w:w="4786"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8</w:t>
            </w:r>
          </w:p>
        </w:tc>
      </w:tr>
      <w:tr w:rsidR="009A0DE5" w:rsidTr="0001659E">
        <w:tc>
          <w:tcPr>
            <w:tcW w:w="4785"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9</w:t>
            </w:r>
          </w:p>
        </w:tc>
        <w:tc>
          <w:tcPr>
            <w:tcW w:w="4786"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7</w:t>
            </w:r>
          </w:p>
        </w:tc>
      </w:tr>
      <w:tr w:rsidR="009A0DE5" w:rsidTr="0001659E">
        <w:tc>
          <w:tcPr>
            <w:tcW w:w="4785"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10</w:t>
            </w:r>
          </w:p>
        </w:tc>
        <w:tc>
          <w:tcPr>
            <w:tcW w:w="4786"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6</w:t>
            </w:r>
          </w:p>
        </w:tc>
      </w:tr>
      <w:tr w:rsidR="009A0DE5" w:rsidTr="0001659E">
        <w:tc>
          <w:tcPr>
            <w:tcW w:w="4785"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11</w:t>
            </w:r>
          </w:p>
        </w:tc>
        <w:tc>
          <w:tcPr>
            <w:tcW w:w="4786"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5</w:t>
            </w:r>
          </w:p>
        </w:tc>
      </w:tr>
      <w:tr w:rsidR="009A0DE5" w:rsidTr="0001659E">
        <w:tc>
          <w:tcPr>
            <w:tcW w:w="4785"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12</w:t>
            </w:r>
          </w:p>
        </w:tc>
        <w:tc>
          <w:tcPr>
            <w:tcW w:w="4786"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4</w:t>
            </w:r>
          </w:p>
        </w:tc>
      </w:tr>
      <w:tr w:rsidR="009A0DE5" w:rsidTr="0001659E">
        <w:tc>
          <w:tcPr>
            <w:tcW w:w="4785"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13</w:t>
            </w:r>
          </w:p>
        </w:tc>
        <w:tc>
          <w:tcPr>
            <w:tcW w:w="4786"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3</w:t>
            </w:r>
          </w:p>
        </w:tc>
      </w:tr>
      <w:tr w:rsidR="009A0DE5" w:rsidTr="0001659E">
        <w:tc>
          <w:tcPr>
            <w:tcW w:w="4785"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14</w:t>
            </w:r>
          </w:p>
        </w:tc>
        <w:tc>
          <w:tcPr>
            <w:tcW w:w="4786"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2</w:t>
            </w:r>
          </w:p>
        </w:tc>
      </w:tr>
      <w:tr w:rsidR="009A0DE5" w:rsidTr="0001659E">
        <w:tc>
          <w:tcPr>
            <w:tcW w:w="4785"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15</w:t>
            </w:r>
          </w:p>
        </w:tc>
        <w:tc>
          <w:tcPr>
            <w:tcW w:w="4786"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1</w:t>
            </w:r>
          </w:p>
        </w:tc>
      </w:tr>
      <w:tr w:rsidR="009A0DE5" w:rsidTr="0001659E">
        <w:tc>
          <w:tcPr>
            <w:tcW w:w="4785"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16</w:t>
            </w:r>
          </w:p>
        </w:tc>
        <w:tc>
          <w:tcPr>
            <w:tcW w:w="4786" w:type="dxa"/>
          </w:tcPr>
          <w:p w:rsidR="009A0DE5" w:rsidRPr="0001659E" w:rsidRDefault="009A0DE5" w:rsidP="0001659E">
            <w:pPr>
              <w:pStyle w:val="normal"/>
              <w:jc w:val="center"/>
              <w:rPr>
                <w:rFonts w:ascii="Times New Roman" w:hAnsi="Times New Roman" w:cs="Times New Roman"/>
                <w:color w:val="000000"/>
                <w:sz w:val="22"/>
                <w:szCs w:val="22"/>
              </w:rPr>
            </w:pPr>
            <w:r w:rsidRPr="0001659E">
              <w:rPr>
                <w:rFonts w:ascii="Times New Roman" w:hAnsi="Times New Roman" w:cs="Times New Roman"/>
                <w:color w:val="000000"/>
                <w:sz w:val="22"/>
                <w:szCs w:val="22"/>
              </w:rPr>
              <w:t>0</w:t>
            </w:r>
          </w:p>
        </w:tc>
      </w:tr>
    </w:tbl>
    <w:p w:rsidR="009A0DE5" w:rsidRDefault="009A0DE5">
      <w:pPr>
        <w:pStyle w:val="normal"/>
        <w:rPr>
          <w:rFonts w:ascii="Times New Roman" w:hAnsi="Times New Roman" w:cs="Times New Roman"/>
          <w:color w:val="000000"/>
          <w:sz w:val="28"/>
          <w:szCs w:val="28"/>
        </w:rPr>
      </w:pPr>
    </w:p>
    <w:p w:rsidR="009A0DE5" w:rsidRDefault="009A0DE5">
      <w:pPr>
        <w:pStyle w:val="normal"/>
        <w:rPr>
          <w:rFonts w:ascii="Times New Roman" w:hAnsi="Times New Roman" w:cs="Times New Roman"/>
          <w:color w:val="000000"/>
          <w:sz w:val="28"/>
          <w:szCs w:val="28"/>
        </w:rPr>
      </w:pPr>
    </w:p>
    <w:p w:rsidR="009A0DE5" w:rsidRDefault="009A0DE5">
      <w:pPr>
        <w:pStyle w:val="normal"/>
        <w:rPr>
          <w:rFonts w:ascii="Times New Roman" w:hAnsi="Times New Roman" w:cs="Times New Roman"/>
          <w:color w:val="000000"/>
          <w:sz w:val="28"/>
          <w:szCs w:val="28"/>
        </w:rPr>
      </w:pPr>
    </w:p>
    <w:p w:rsidR="009A0DE5" w:rsidRDefault="009A0DE5">
      <w:pPr>
        <w:pStyle w:val="normal"/>
        <w:rPr>
          <w:rFonts w:ascii="Times New Roman" w:hAnsi="Times New Roman" w:cs="Times New Roman"/>
          <w:color w:val="000000"/>
          <w:sz w:val="28"/>
          <w:szCs w:val="28"/>
        </w:rPr>
      </w:pPr>
    </w:p>
    <w:p w:rsidR="009A0DE5" w:rsidRDefault="009A0DE5">
      <w:pPr>
        <w:pStyle w:val="normal"/>
        <w:rPr>
          <w:rFonts w:ascii="Times New Roman" w:hAnsi="Times New Roman" w:cs="Times New Roman"/>
          <w:color w:val="000000"/>
          <w:sz w:val="28"/>
          <w:szCs w:val="28"/>
        </w:rPr>
      </w:pPr>
    </w:p>
    <w:p w:rsidR="009A0DE5" w:rsidRDefault="009A0DE5">
      <w:pPr>
        <w:pStyle w:val="normal"/>
        <w:rPr>
          <w:rFonts w:ascii="Times New Roman" w:hAnsi="Times New Roman" w:cs="Times New Roman"/>
          <w:color w:val="000000"/>
          <w:sz w:val="28"/>
          <w:szCs w:val="28"/>
        </w:rPr>
      </w:pPr>
    </w:p>
    <w:p w:rsidR="009A0DE5" w:rsidRDefault="009A0DE5">
      <w:pPr>
        <w:pStyle w:val="normal"/>
        <w:rPr>
          <w:rFonts w:ascii="Times New Roman" w:hAnsi="Times New Roman" w:cs="Times New Roman"/>
          <w:color w:val="000000"/>
          <w:sz w:val="28"/>
          <w:szCs w:val="28"/>
        </w:rPr>
      </w:pPr>
      <w:r>
        <w:rPr>
          <w:rFonts w:ascii="Times New Roman" w:hAnsi="Times New Roman" w:cs="Times New Roman"/>
          <w:b/>
          <w:color w:val="000000"/>
          <w:sz w:val="28"/>
          <w:szCs w:val="28"/>
        </w:rPr>
        <w:t>10. Список рекомендованих джерел (наскрізна нумерація)</w:t>
      </w:r>
    </w:p>
    <w:p w:rsidR="009A0DE5" w:rsidRPr="000144DC" w:rsidRDefault="009A0DE5" w:rsidP="00063D46">
      <w:pPr>
        <w:pStyle w:val="a9"/>
      </w:pPr>
      <w:r w:rsidRPr="000144DC">
        <w:t>Базова література:</w:t>
      </w:r>
    </w:p>
    <w:p w:rsidR="009A0DE5" w:rsidRPr="003176FD" w:rsidRDefault="009A0DE5" w:rsidP="00063D46">
      <w:pPr>
        <w:rPr>
          <w:spacing w:val="-23"/>
        </w:rPr>
      </w:pPr>
      <w:proofErr w:type="spellStart"/>
      <w:r w:rsidRPr="00BA3451">
        <w:t>Логін</w:t>
      </w:r>
      <w:proofErr w:type="spellEnd"/>
      <w:r w:rsidRPr="00BA3451">
        <w:t xml:space="preserve"> 1 Німецька мова для студентів германістів/ Сидоров О., </w:t>
      </w:r>
      <w:proofErr w:type="spellStart"/>
      <w:r w:rsidRPr="00BA3451">
        <w:t>Скачкова</w:t>
      </w:r>
      <w:proofErr w:type="spellEnd"/>
      <w:r w:rsidRPr="00BA3451">
        <w:t xml:space="preserve"> В. та ін.. Вінниця: Нова книга, 2014. 344 с.</w:t>
      </w:r>
    </w:p>
    <w:p w:rsidR="009A0DE5" w:rsidRPr="000719BF" w:rsidRDefault="009A0DE5" w:rsidP="00063D46">
      <w:pPr>
        <w:rPr>
          <w:spacing w:val="-23"/>
        </w:rPr>
      </w:pPr>
      <w:proofErr w:type="spellStart"/>
      <w:r>
        <w:t>Логін</w:t>
      </w:r>
      <w:proofErr w:type="spellEnd"/>
      <w:r>
        <w:t xml:space="preserve"> 2 Німецька мова для студентів германістів / Сидоров О., Безугла Л. та ін.. Вінниця: Нова книга, 2016. 384 с.</w:t>
      </w:r>
    </w:p>
    <w:p w:rsidR="009A0DE5" w:rsidRPr="00124A47" w:rsidRDefault="009A0DE5" w:rsidP="00063D46">
      <w:pPr>
        <w:rPr>
          <w:spacing w:val="-23"/>
        </w:rPr>
      </w:pPr>
      <w:proofErr w:type="spellStart"/>
      <w:r>
        <w:t>Дорменєв</w:t>
      </w:r>
      <w:proofErr w:type="spellEnd"/>
      <w:r>
        <w:t xml:space="preserve"> В.С.</w:t>
      </w:r>
      <w:r w:rsidRPr="00124A47">
        <w:t xml:space="preserve">, </w:t>
      </w:r>
      <w:r w:rsidRPr="000719BF">
        <w:t xml:space="preserve">Г. Г. </w:t>
      </w:r>
      <w:proofErr w:type="spellStart"/>
      <w:r w:rsidRPr="000719BF">
        <w:t>Морєва</w:t>
      </w:r>
      <w:proofErr w:type="spellEnd"/>
      <w:r w:rsidRPr="000719BF">
        <w:t xml:space="preserve"> Практична фонетика німецької мови : </w:t>
      </w:r>
      <w:proofErr w:type="spellStart"/>
      <w:r w:rsidRPr="000719BF">
        <w:t>навч</w:t>
      </w:r>
      <w:proofErr w:type="spellEnd"/>
      <w:r w:rsidRPr="000719BF">
        <w:t>. посібник для студентів 1–2 курсів філологі</w:t>
      </w:r>
      <w:r>
        <w:t xml:space="preserve">чних спец. вищих </w:t>
      </w:r>
      <w:proofErr w:type="spellStart"/>
      <w:r>
        <w:t>навч</w:t>
      </w:r>
      <w:proofErr w:type="spellEnd"/>
      <w:r>
        <w:t>. Закладів</w:t>
      </w:r>
      <w:r w:rsidRPr="007F7E85">
        <w:rPr>
          <w:lang w:val="ru-RU"/>
        </w:rPr>
        <w:t xml:space="preserve">. </w:t>
      </w:r>
      <w:r w:rsidRPr="000719BF">
        <w:t xml:space="preserve">Маріуполь : МДУ, 2012. 93 с.  </w:t>
      </w:r>
    </w:p>
    <w:p w:rsidR="009A0DE5" w:rsidRPr="00611E76" w:rsidRDefault="009A0DE5" w:rsidP="00063D46">
      <w:pPr>
        <w:rPr>
          <w:spacing w:val="-23"/>
        </w:rPr>
      </w:pPr>
      <w:proofErr w:type="spellStart"/>
      <w:r w:rsidRPr="00966C53">
        <w:lastRenderedPageBreak/>
        <w:t>Євгененко</w:t>
      </w:r>
      <w:proofErr w:type="spellEnd"/>
      <w:r w:rsidRPr="00966C53">
        <w:t xml:space="preserve"> Д. А., </w:t>
      </w:r>
      <w:proofErr w:type="spellStart"/>
      <w:r w:rsidRPr="00966C53">
        <w:t>Артамоновська</w:t>
      </w:r>
      <w:proofErr w:type="spellEnd"/>
      <w:r w:rsidRPr="00966C53">
        <w:t xml:space="preserve"> С. А., Білоус О. І. Пр</w:t>
      </w:r>
      <w:r>
        <w:t>актична фонетика німецької мови: н</w:t>
      </w:r>
      <w:r w:rsidRPr="00966C53">
        <w:t>авчальний посібник для студентів вищих навчальних закладів. Вінниця: Нова книга. 2004. 208 с.</w:t>
      </w:r>
    </w:p>
    <w:p w:rsidR="009A0DE5" w:rsidRPr="00124A47" w:rsidRDefault="009A0DE5" w:rsidP="00063D46">
      <w:pPr>
        <w:rPr>
          <w:spacing w:val="-23"/>
        </w:rPr>
      </w:pPr>
      <w:proofErr w:type="spellStart"/>
      <w:r>
        <w:t>Кудіна</w:t>
      </w:r>
      <w:proofErr w:type="spellEnd"/>
      <w:r>
        <w:t xml:space="preserve"> О., </w:t>
      </w:r>
      <w:proofErr w:type="spellStart"/>
      <w:r>
        <w:t>Феклістова</w:t>
      </w:r>
      <w:proofErr w:type="spellEnd"/>
      <w:r>
        <w:t xml:space="preserve"> Т. Німецька мова для початківців. Вінниця : Нова книга. 2008, 513 с.</w:t>
      </w:r>
    </w:p>
    <w:p w:rsidR="009A0DE5" w:rsidRPr="00124A47" w:rsidRDefault="009A0DE5" w:rsidP="00063D46">
      <w:pPr>
        <w:rPr>
          <w:spacing w:val="-23"/>
        </w:rPr>
      </w:pPr>
      <w:r w:rsidRPr="00124A47">
        <w:t xml:space="preserve">Лисенко Е. І. Вступний курс фонетики німецької мови. </w:t>
      </w:r>
      <w:r>
        <w:t>Вінниця</w:t>
      </w:r>
      <w:r w:rsidRPr="007F7E85">
        <w:rPr>
          <w:lang w:val="ru-RU"/>
        </w:rPr>
        <w:t xml:space="preserve">: </w:t>
      </w:r>
      <w:r>
        <w:t>Нова книга</w:t>
      </w:r>
      <w:r w:rsidRPr="00124A47">
        <w:t>, 2007. 120 с.</w:t>
      </w:r>
    </w:p>
    <w:p w:rsidR="009A0DE5" w:rsidRPr="00532034" w:rsidRDefault="009A0DE5" w:rsidP="00063D46">
      <w:pPr>
        <w:rPr>
          <w:spacing w:val="-23"/>
        </w:rPr>
      </w:pPr>
      <w:proofErr w:type="spellStart"/>
      <w:r w:rsidRPr="00532034">
        <w:t>Стеріополо</w:t>
      </w:r>
      <w:proofErr w:type="spellEnd"/>
      <w:r w:rsidRPr="00532034">
        <w:t xml:space="preserve"> О. І. Теоретичні</w:t>
      </w:r>
      <w:r>
        <w:t xml:space="preserve"> засади фонетики німецької мови:  п</w:t>
      </w:r>
      <w:r w:rsidRPr="00532034">
        <w:t>ідручник для студентів та викладачів вищих навчальних закладі</w:t>
      </w:r>
      <w:r>
        <w:t>в</w:t>
      </w:r>
      <w:r w:rsidRPr="00124A47">
        <w:t xml:space="preserve">. </w:t>
      </w:r>
      <w:r w:rsidRPr="00532034">
        <w:t>Вінниця : НОВА КНИГА, 2004. 320 с.</w:t>
      </w:r>
    </w:p>
    <w:p w:rsidR="009A0DE5" w:rsidRPr="00124A47" w:rsidRDefault="009A0DE5" w:rsidP="00063D46">
      <w:pPr>
        <w:rPr>
          <w:spacing w:val="-23"/>
        </w:rPr>
      </w:pPr>
      <w:r>
        <w:rPr>
          <w:lang w:val="de-DE"/>
        </w:rPr>
        <w:t>Altmann</w:t>
      </w:r>
      <w:r w:rsidRPr="00124A47">
        <w:t xml:space="preserve"> </w:t>
      </w:r>
      <w:r>
        <w:rPr>
          <w:lang w:val="de-DE"/>
        </w:rPr>
        <w:t>H</w:t>
      </w:r>
      <w:r w:rsidRPr="00124A47">
        <w:t xml:space="preserve">., </w:t>
      </w:r>
      <w:r>
        <w:rPr>
          <w:lang w:val="de-DE"/>
        </w:rPr>
        <w:t>Ziegenhain</w:t>
      </w:r>
      <w:r w:rsidRPr="00124A47">
        <w:t xml:space="preserve"> </w:t>
      </w:r>
      <w:r>
        <w:rPr>
          <w:lang w:val="de-DE"/>
        </w:rPr>
        <w:t>U</w:t>
      </w:r>
      <w:r w:rsidRPr="00124A47">
        <w:t xml:space="preserve">. </w:t>
      </w:r>
      <w:proofErr w:type="spellStart"/>
      <w:r>
        <w:rPr>
          <w:lang w:val="de-DE"/>
        </w:rPr>
        <w:t>Pr</w:t>
      </w:r>
      <w:proofErr w:type="spellEnd"/>
      <w:r w:rsidRPr="00124A47">
        <w:t>ü</w:t>
      </w:r>
      <w:proofErr w:type="spellStart"/>
      <w:r>
        <w:rPr>
          <w:lang w:val="de-DE"/>
        </w:rPr>
        <w:t>fungswissen</w:t>
      </w:r>
      <w:proofErr w:type="spellEnd"/>
      <w:r w:rsidRPr="00124A47">
        <w:t xml:space="preserve"> </w:t>
      </w:r>
      <w:r>
        <w:rPr>
          <w:lang w:val="de-DE"/>
        </w:rPr>
        <w:t>Phonetik</w:t>
      </w:r>
      <w:r w:rsidRPr="00124A47">
        <w:t xml:space="preserve">, </w:t>
      </w:r>
      <w:r>
        <w:rPr>
          <w:lang w:val="de-DE"/>
        </w:rPr>
        <w:t>Phonologie</w:t>
      </w:r>
      <w:r w:rsidRPr="00124A47">
        <w:t xml:space="preserve"> </w:t>
      </w:r>
      <w:r>
        <w:rPr>
          <w:lang w:val="de-DE"/>
        </w:rPr>
        <w:t>und</w:t>
      </w:r>
      <w:r w:rsidRPr="00124A47">
        <w:t xml:space="preserve"> </w:t>
      </w:r>
      <w:r>
        <w:rPr>
          <w:lang w:val="de-DE"/>
        </w:rPr>
        <w:t>Graphemik</w:t>
      </w:r>
      <w:r w:rsidRPr="00124A47">
        <w:t xml:space="preserve">. </w:t>
      </w:r>
      <w:r>
        <w:rPr>
          <w:lang w:val="de-DE"/>
        </w:rPr>
        <w:t>G</w:t>
      </w:r>
      <w:r w:rsidRPr="00124A47">
        <w:t>ö</w:t>
      </w:r>
      <w:proofErr w:type="spellStart"/>
      <w:r>
        <w:rPr>
          <w:lang w:val="de-DE"/>
        </w:rPr>
        <w:t>ttingen</w:t>
      </w:r>
      <w:proofErr w:type="spellEnd"/>
      <w:r w:rsidRPr="00124A47">
        <w:t xml:space="preserve">: </w:t>
      </w:r>
      <w:proofErr w:type="spellStart"/>
      <w:r>
        <w:rPr>
          <w:lang w:val="de-DE"/>
        </w:rPr>
        <w:t>Vandenhoeck</w:t>
      </w:r>
      <w:proofErr w:type="spellEnd"/>
      <w:r w:rsidRPr="00124A47">
        <w:t xml:space="preserve"> </w:t>
      </w:r>
      <w:r>
        <w:rPr>
          <w:lang w:val="de-DE"/>
        </w:rPr>
        <w:t>und</w:t>
      </w:r>
      <w:r w:rsidRPr="00124A47">
        <w:t xml:space="preserve"> </w:t>
      </w:r>
      <w:r>
        <w:rPr>
          <w:lang w:val="de-DE"/>
        </w:rPr>
        <w:t>Ruprecht</w:t>
      </w:r>
      <w:r w:rsidRPr="00124A47">
        <w:t xml:space="preserve"> </w:t>
      </w:r>
      <w:r>
        <w:rPr>
          <w:lang w:val="de-DE"/>
        </w:rPr>
        <w:t>GmbH</w:t>
      </w:r>
      <w:r w:rsidRPr="00124A47">
        <w:t xml:space="preserve">. 192 </w:t>
      </w:r>
      <w:r>
        <w:rPr>
          <w:lang w:val="de-DE"/>
        </w:rPr>
        <w:t>s</w:t>
      </w:r>
      <w:r w:rsidRPr="00124A47">
        <w:t>.</w:t>
      </w:r>
    </w:p>
    <w:p w:rsidR="009A0DE5" w:rsidRPr="00124A47" w:rsidRDefault="009A0DE5" w:rsidP="00063D46">
      <w:pPr>
        <w:rPr>
          <w:spacing w:val="-23"/>
        </w:rPr>
      </w:pPr>
      <w:proofErr w:type="spellStart"/>
      <w:r w:rsidRPr="00966C53">
        <w:t>Ко</w:t>
      </w:r>
      <w:r w:rsidRPr="00966C53">
        <w:rPr>
          <w:lang w:val="de-DE"/>
        </w:rPr>
        <w:t>smin</w:t>
      </w:r>
      <w:proofErr w:type="spellEnd"/>
      <w:r w:rsidRPr="00124A47">
        <w:t xml:space="preserve"> </w:t>
      </w:r>
      <w:r w:rsidRPr="00966C53">
        <w:rPr>
          <w:lang w:val="de-DE"/>
        </w:rPr>
        <w:t>O</w:t>
      </w:r>
      <w:r w:rsidRPr="00124A47">
        <w:t>.</w:t>
      </w:r>
      <w:r w:rsidRPr="00966C53">
        <w:rPr>
          <w:lang w:val="de-DE"/>
        </w:rPr>
        <w:t>G</w:t>
      </w:r>
      <w:r w:rsidRPr="00124A47">
        <w:t xml:space="preserve">., </w:t>
      </w:r>
      <w:proofErr w:type="spellStart"/>
      <w:r w:rsidRPr="00966C53">
        <w:rPr>
          <w:lang w:val="de-DE"/>
        </w:rPr>
        <w:t>Sulemova</w:t>
      </w:r>
      <w:proofErr w:type="spellEnd"/>
      <w:r w:rsidRPr="00124A47">
        <w:t xml:space="preserve"> </w:t>
      </w:r>
      <w:r w:rsidRPr="00966C53">
        <w:rPr>
          <w:lang w:val="de-DE"/>
        </w:rPr>
        <w:t>G</w:t>
      </w:r>
      <w:r w:rsidRPr="00124A47">
        <w:t>.</w:t>
      </w:r>
      <w:r w:rsidRPr="00966C53">
        <w:rPr>
          <w:lang w:val="de-DE"/>
        </w:rPr>
        <w:t>A</w:t>
      </w:r>
      <w:r w:rsidRPr="00124A47">
        <w:t xml:space="preserve">. </w:t>
      </w:r>
      <w:r w:rsidRPr="00966C53">
        <w:rPr>
          <w:lang w:val="de-DE"/>
        </w:rPr>
        <w:t>Praktische</w:t>
      </w:r>
      <w:r w:rsidRPr="00124A47">
        <w:t xml:space="preserve"> </w:t>
      </w:r>
      <w:r w:rsidRPr="00966C53">
        <w:rPr>
          <w:lang w:val="de-DE"/>
        </w:rPr>
        <w:t>Phonetik</w:t>
      </w:r>
      <w:r w:rsidRPr="00124A47">
        <w:t xml:space="preserve"> </w:t>
      </w:r>
      <w:r w:rsidRPr="00966C53">
        <w:rPr>
          <w:lang w:val="de-DE"/>
        </w:rPr>
        <w:t>der</w:t>
      </w:r>
      <w:r w:rsidRPr="00124A47">
        <w:t xml:space="preserve"> </w:t>
      </w:r>
      <w:r w:rsidRPr="00966C53">
        <w:rPr>
          <w:lang w:val="de-DE"/>
        </w:rPr>
        <w:t>deutschen</w:t>
      </w:r>
      <w:r w:rsidRPr="00124A47">
        <w:t xml:space="preserve"> </w:t>
      </w:r>
      <w:r w:rsidRPr="00966C53">
        <w:rPr>
          <w:lang w:val="de-DE"/>
        </w:rPr>
        <w:t>Sprache</w:t>
      </w:r>
      <w:r w:rsidRPr="00124A47">
        <w:t xml:space="preserve">. </w:t>
      </w:r>
      <w:r w:rsidRPr="00966C53">
        <w:rPr>
          <w:lang w:val="de-DE"/>
        </w:rPr>
        <w:t>M</w:t>
      </w:r>
      <w:r w:rsidRPr="00124A47">
        <w:t xml:space="preserve">.:  </w:t>
      </w:r>
      <w:proofErr w:type="spellStart"/>
      <w:r w:rsidRPr="00966C53">
        <w:t>Просвещение</w:t>
      </w:r>
      <w:proofErr w:type="spellEnd"/>
      <w:r w:rsidRPr="00124A47">
        <w:t xml:space="preserve">, 1990. -224 </w:t>
      </w:r>
      <w:r w:rsidRPr="00966C53">
        <w:t>с</w:t>
      </w:r>
      <w:r w:rsidRPr="00124A47">
        <w:t>.</w:t>
      </w:r>
    </w:p>
    <w:p w:rsidR="009A0DE5" w:rsidRPr="007F7E85" w:rsidRDefault="009A0DE5" w:rsidP="00063D46">
      <w:pPr>
        <w:rPr>
          <w:lang w:val="ru-RU"/>
        </w:rPr>
      </w:pPr>
    </w:p>
    <w:p w:rsidR="009A0DE5" w:rsidRPr="00D91D16" w:rsidRDefault="009A0DE5" w:rsidP="00063D46">
      <w:pPr>
        <w:pStyle w:val="a9"/>
      </w:pPr>
      <w:r w:rsidRPr="000144DC">
        <w:t>Допоміжна</w:t>
      </w:r>
      <w:r>
        <w:t xml:space="preserve"> література</w:t>
      </w:r>
      <w:r w:rsidRPr="000144DC">
        <w:t>:</w:t>
      </w:r>
    </w:p>
    <w:p w:rsidR="009A0DE5" w:rsidRPr="007F5B08" w:rsidRDefault="009A0DE5" w:rsidP="00063D46">
      <w:pPr>
        <w:rPr>
          <w:spacing w:val="-23"/>
        </w:rPr>
      </w:pPr>
      <w:proofErr w:type="spellStart"/>
      <w:r w:rsidRPr="009125D4">
        <w:t>Завьялова</w:t>
      </w:r>
      <w:proofErr w:type="spellEnd"/>
      <w:r w:rsidRPr="009125D4">
        <w:t xml:space="preserve"> В. М., </w:t>
      </w:r>
      <w:proofErr w:type="spellStart"/>
      <w:r w:rsidRPr="009125D4">
        <w:t>Ильина</w:t>
      </w:r>
      <w:proofErr w:type="spellEnd"/>
      <w:r w:rsidRPr="009125D4">
        <w:t xml:space="preserve"> Л.В. </w:t>
      </w:r>
      <w:proofErr w:type="spellStart"/>
      <w:r w:rsidRPr="009125D4">
        <w:t>Практ</w:t>
      </w:r>
      <w:r>
        <w:t>ический</w:t>
      </w:r>
      <w:proofErr w:type="spellEnd"/>
      <w:r>
        <w:t xml:space="preserve"> курс </w:t>
      </w:r>
      <w:proofErr w:type="spellStart"/>
      <w:r>
        <w:t>немецкого</w:t>
      </w:r>
      <w:proofErr w:type="spellEnd"/>
      <w:r>
        <w:t xml:space="preserve"> </w:t>
      </w:r>
      <w:proofErr w:type="spellStart"/>
      <w:r>
        <w:t>язы</w:t>
      </w:r>
      <w:r w:rsidRPr="009125D4">
        <w:t>ка</w:t>
      </w:r>
      <w:proofErr w:type="spellEnd"/>
      <w:r w:rsidRPr="009125D4">
        <w:t>. М.:</w:t>
      </w:r>
      <w:r>
        <w:t xml:space="preserve"> </w:t>
      </w:r>
      <w:proofErr w:type="spellStart"/>
      <w:r w:rsidRPr="009125D4">
        <w:rPr>
          <w:spacing w:val="1"/>
        </w:rPr>
        <w:t>Че</w:t>
      </w:r>
      <w:proofErr w:type="spellEnd"/>
      <w:r w:rsidRPr="009125D4">
        <w:rPr>
          <w:spacing w:val="1"/>
        </w:rPr>
        <w:t xml:space="preserve"> </w:t>
      </w:r>
      <w:proofErr w:type="spellStart"/>
      <w:r w:rsidRPr="009125D4">
        <w:rPr>
          <w:spacing w:val="1"/>
        </w:rPr>
        <w:t>Ро</w:t>
      </w:r>
      <w:proofErr w:type="spellEnd"/>
      <w:r w:rsidRPr="009125D4">
        <w:rPr>
          <w:spacing w:val="1"/>
        </w:rPr>
        <w:t>, 2000. 336 с.</w:t>
      </w:r>
    </w:p>
    <w:p w:rsidR="009A0DE5" w:rsidRDefault="009A0DE5" w:rsidP="00063D46">
      <w:pPr>
        <w:rPr>
          <w:spacing w:val="-23"/>
          <w:lang w:val="de-DE"/>
        </w:rPr>
      </w:pPr>
      <w:r>
        <w:rPr>
          <w:lang w:val="de-DE"/>
        </w:rPr>
        <w:t>Altman H., Ziegenhain U. Phonetik, Phonologie und Graphemik Für</w:t>
      </w:r>
      <w:r w:rsidRPr="00124A47">
        <w:rPr>
          <w:lang w:val="de-DE"/>
        </w:rPr>
        <w:t>s</w:t>
      </w:r>
      <w:r>
        <w:rPr>
          <w:lang w:val="de-DE"/>
        </w:rPr>
        <w:t xml:space="preserve"> Examen.</w:t>
      </w:r>
      <w:r>
        <w:t xml:space="preserve"> </w:t>
      </w:r>
      <w:proofErr w:type="spellStart"/>
      <w:r>
        <w:rPr>
          <w:lang w:val="de-DE"/>
        </w:rPr>
        <w:t>Weisbaden</w:t>
      </w:r>
      <w:proofErr w:type="spellEnd"/>
      <w:r>
        <w:t>:</w:t>
      </w:r>
      <w:r>
        <w:rPr>
          <w:lang w:val="de-DE"/>
        </w:rPr>
        <w:t xml:space="preserve"> Westdeutscher Verlag, 2002.</w:t>
      </w:r>
      <w:r>
        <w:t xml:space="preserve"> </w:t>
      </w:r>
      <w:r>
        <w:rPr>
          <w:lang w:val="de-DE"/>
        </w:rPr>
        <w:t>174 s.</w:t>
      </w:r>
    </w:p>
    <w:p w:rsidR="009A0DE5" w:rsidRPr="00124A47" w:rsidRDefault="009A0DE5" w:rsidP="00063D46">
      <w:pPr>
        <w:rPr>
          <w:spacing w:val="-23"/>
          <w:lang w:val="de-DE"/>
        </w:rPr>
      </w:pPr>
      <w:r>
        <w:rPr>
          <w:lang w:val="de-DE"/>
        </w:rPr>
        <w:t xml:space="preserve">Beispiele 10. Ein literarisches Arbeitsbuch für das 10. Schuljahr herausgegeben von Erich Hülse zusammen mit Helene Hülse. München: R. </w:t>
      </w:r>
      <w:proofErr w:type="spellStart"/>
      <w:r>
        <w:rPr>
          <w:lang w:val="de-DE"/>
        </w:rPr>
        <w:t>Oldenbourg</w:t>
      </w:r>
      <w:proofErr w:type="spellEnd"/>
      <w:r>
        <w:rPr>
          <w:lang w:val="de-DE"/>
        </w:rPr>
        <w:t xml:space="preserve"> Verlag. 1976. 279 S.</w:t>
      </w:r>
    </w:p>
    <w:p w:rsidR="009A0DE5" w:rsidRPr="007F5B08" w:rsidRDefault="009A0DE5" w:rsidP="00063D46">
      <w:pPr>
        <w:rPr>
          <w:spacing w:val="-23"/>
          <w:lang w:val="de-DE"/>
        </w:rPr>
      </w:pPr>
      <w:r>
        <w:rPr>
          <w:lang w:val="de-DE"/>
        </w:rPr>
        <w:t>Duden</w:t>
      </w:r>
      <w:r w:rsidRPr="00D17A2F">
        <w:rPr>
          <w:lang w:val="de-DE"/>
        </w:rPr>
        <w:t xml:space="preserve"> </w:t>
      </w:r>
      <w:r>
        <w:rPr>
          <w:lang w:val="de-DE"/>
        </w:rPr>
        <w:t>K</w:t>
      </w:r>
      <w:r w:rsidRPr="00D17A2F">
        <w:rPr>
          <w:lang w:val="de-DE"/>
        </w:rPr>
        <w:t xml:space="preserve">. </w:t>
      </w:r>
      <w:proofErr w:type="spellStart"/>
      <w:r>
        <w:rPr>
          <w:lang w:val="de-DE"/>
        </w:rPr>
        <w:t>Grosses</w:t>
      </w:r>
      <w:proofErr w:type="spellEnd"/>
      <w:r>
        <w:rPr>
          <w:lang w:val="de-DE"/>
        </w:rPr>
        <w:t xml:space="preserve"> Wörterbuch der deutschen Aussprache. Leipzig,</w:t>
      </w:r>
      <w:r w:rsidRPr="00D17A2F">
        <w:rPr>
          <w:lang w:val="de-DE"/>
        </w:rPr>
        <w:t xml:space="preserve"> 1990.</w:t>
      </w:r>
    </w:p>
    <w:p w:rsidR="009A0DE5" w:rsidRPr="00124A47" w:rsidRDefault="009A0DE5" w:rsidP="00063D46">
      <w:pPr>
        <w:rPr>
          <w:spacing w:val="-23"/>
          <w:lang w:val="de-DE"/>
        </w:rPr>
      </w:pPr>
      <w:r w:rsidRPr="00ED63C0">
        <w:rPr>
          <w:lang w:val="de-DE"/>
        </w:rPr>
        <w:t>L</w:t>
      </w:r>
      <w:r>
        <w:rPr>
          <w:lang w:val="de-DE"/>
        </w:rPr>
        <w:t>e</w:t>
      </w:r>
      <w:r w:rsidRPr="00ED63C0">
        <w:rPr>
          <w:lang w:val="de-DE"/>
        </w:rPr>
        <w:t>rn</w:t>
      </w:r>
      <w:r>
        <w:rPr>
          <w:lang w:val="de-DE"/>
        </w:rPr>
        <w:t>z</w:t>
      </w:r>
      <w:r w:rsidRPr="00ED63C0">
        <w:rPr>
          <w:lang w:val="de-DE"/>
        </w:rPr>
        <w:t>iel</w:t>
      </w:r>
      <w:r>
        <w:rPr>
          <w:lang w:val="de-DE"/>
        </w:rPr>
        <w:t xml:space="preserve"> Deutsch. Deutsch als Fremdsprache. Grundstufe . Wolfgang </w:t>
      </w:r>
      <w:proofErr w:type="spellStart"/>
      <w:r>
        <w:rPr>
          <w:lang w:val="de-DE"/>
        </w:rPr>
        <w:t>Hueber</w:t>
      </w:r>
      <w:proofErr w:type="spellEnd"/>
      <w:r>
        <w:rPr>
          <w:lang w:val="de-DE"/>
        </w:rPr>
        <w:t xml:space="preserve">. Max </w:t>
      </w:r>
      <w:proofErr w:type="spellStart"/>
      <w:r>
        <w:rPr>
          <w:lang w:val="de-DE"/>
        </w:rPr>
        <w:t>Hueber</w:t>
      </w:r>
      <w:proofErr w:type="spellEnd"/>
      <w:r>
        <w:rPr>
          <w:lang w:val="de-DE"/>
        </w:rPr>
        <w:t xml:space="preserve"> Verlag, 1993. 216 S.</w:t>
      </w:r>
    </w:p>
    <w:p w:rsidR="009A0DE5" w:rsidRPr="007F5B08" w:rsidRDefault="009A0DE5" w:rsidP="00063D46">
      <w:pPr>
        <w:rPr>
          <w:spacing w:val="-23"/>
          <w:lang w:val="de-DE"/>
        </w:rPr>
      </w:pPr>
      <w:proofErr w:type="spellStart"/>
      <w:r w:rsidRPr="00194E0D">
        <w:rPr>
          <w:lang w:val="de-DE"/>
        </w:rPr>
        <w:t>W</w:t>
      </w:r>
      <w:r>
        <w:rPr>
          <w:lang w:val="de-DE"/>
        </w:rPr>
        <w:t>ängler</w:t>
      </w:r>
      <w:proofErr w:type="spellEnd"/>
      <w:r>
        <w:rPr>
          <w:lang w:val="de-DE"/>
        </w:rPr>
        <w:t xml:space="preserve"> H.H. Atlas deutscher Sprachlaute. Berlin,</w:t>
      </w:r>
      <w:r w:rsidRPr="00194E0D">
        <w:rPr>
          <w:lang w:val="de-DE"/>
        </w:rPr>
        <w:t>1992.</w:t>
      </w:r>
    </w:p>
    <w:p w:rsidR="009A0DE5" w:rsidRPr="006A376B" w:rsidRDefault="009A0DE5" w:rsidP="00063D46">
      <w:pPr>
        <w:rPr>
          <w:lang w:val="de-DE"/>
        </w:rPr>
      </w:pPr>
    </w:p>
    <w:p w:rsidR="009A0DE5" w:rsidRPr="00124A47" w:rsidRDefault="009A0DE5" w:rsidP="00063D46">
      <w:r>
        <w:t>Інтернет</w:t>
      </w:r>
      <w:r w:rsidRPr="007F7E85">
        <w:rPr>
          <w:lang w:val="de-DE"/>
        </w:rPr>
        <w:t>-</w:t>
      </w:r>
      <w:r w:rsidRPr="00124A47">
        <w:t>ресурси:</w:t>
      </w:r>
    </w:p>
    <w:p w:rsidR="009A0DE5" w:rsidRDefault="009A0DE5" w:rsidP="00063D46"/>
    <w:p w:rsidR="009A0DE5" w:rsidRDefault="009A0DE5" w:rsidP="00063D46">
      <w:r>
        <w:lastRenderedPageBreak/>
        <w:t>https://www.derdiedaf.com/</w:t>
      </w:r>
    </w:p>
    <w:p w:rsidR="009A0DE5" w:rsidRDefault="00394BDD" w:rsidP="00063D46">
      <w:pPr>
        <w:rPr>
          <w:sz w:val="28"/>
          <w:szCs w:val="28"/>
        </w:rPr>
      </w:pPr>
      <w:hyperlink r:id="rId20" w:history="1">
        <w:r w:rsidR="009A0DE5">
          <w:rPr>
            <w:rStyle w:val="ab"/>
            <w:sz w:val="28"/>
            <w:szCs w:val="28"/>
          </w:rPr>
          <w:t>https://shop.duden.de/Shop/Duden-Das-Ausspracheworterbuch</w:t>
        </w:r>
      </w:hyperlink>
    </w:p>
    <w:p w:rsidR="009A0DE5" w:rsidRDefault="00394BDD" w:rsidP="00063D46">
      <w:pPr>
        <w:rPr>
          <w:sz w:val="28"/>
          <w:szCs w:val="28"/>
        </w:rPr>
      </w:pPr>
      <w:hyperlink r:id="rId21" w:history="1">
        <w:r w:rsidR="009A0DE5">
          <w:rPr>
            <w:rStyle w:val="ab"/>
            <w:sz w:val="28"/>
            <w:szCs w:val="28"/>
            <w:lang w:val="en-US"/>
          </w:rPr>
          <w:t>http</w:t>
        </w:r>
        <w:r w:rsidR="009A0DE5">
          <w:rPr>
            <w:rStyle w:val="ab"/>
            <w:sz w:val="28"/>
            <w:szCs w:val="28"/>
          </w:rPr>
          <w:t>://</w:t>
        </w:r>
        <w:r w:rsidR="009A0DE5">
          <w:rPr>
            <w:rStyle w:val="ab"/>
            <w:sz w:val="28"/>
            <w:szCs w:val="28"/>
            <w:lang w:val="en-US"/>
          </w:rPr>
          <w:t>www</w:t>
        </w:r>
        <w:r w:rsidR="009A0DE5">
          <w:rPr>
            <w:rStyle w:val="ab"/>
            <w:sz w:val="28"/>
            <w:szCs w:val="28"/>
          </w:rPr>
          <w:t>.</w:t>
        </w:r>
        <w:proofErr w:type="spellStart"/>
        <w:r w:rsidR="009A0DE5">
          <w:rPr>
            <w:rStyle w:val="ab"/>
            <w:sz w:val="28"/>
            <w:szCs w:val="28"/>
            <w:lang w:val="en-US"/>
          </w:rPr>
          <w:t>goethe</w:t>
        </w:r>
        <w:proofErr w:type="spellEnd"/>
        <w:r w:rsidR="009A0DE5">
          <w:rPr>
            <w:rStyle w:val="ab"/>
            <w:sz w:val="28"/>
            <w:szCs w:val="28"/>
          </w:rPr>
          <w:t>.</w:t>
        </w:r>
        <w:r w:rsidR="009A0DE5">
          <w:rPr>
            <w:rStyle w:val="ab"/>
            <w:sz w:val="28"/>
            <w:szCs w:val="28"/>
            <w:lang w:val="en-US"/>
          </w:rPr>
          <w:t>de</w:t>
        </w:r>
        <w:r w:rsidR="009A0DE5">
          <w:rPr>
            <w:rStyle w:val="ab"/>
            <w:sz w:val="28"/>
            <w:szCs w:val="28"/>
          </w:rPr>
          <w:t>/</w:t>
        </w:r>
        <w:proofErr w:type="spellStart"/>
        <w:r w:rsidR="009A0DE5">
          <w:rPr>
            <w:rStyle w:val="ab"/>
            <w:sz w:val="28"/>
            <w:szCs w:val="28"/>
            <w:lang w:val="en-US"/>
          </w:rPr>
          <w:t>lrn</w:t>
        </w:r>
        <w:proofErr w:type="spellEnd"/>
        <w:r w:rsidR="009A0DE5">
          <w:rPr>
            <w:rStyle w:val="ab"/>
            <w:sz w:val="28"/>
            <w:szCs w:val="28"/>
          </w:rPr>
          <w:t>/</w:t>
        </w:r>
        <w:proofErr w:type="spellStart"/>
        <w:r w:rsidR="009A0DE5">
          <w:rPr>
            <w:rStyle w:val="ab"/>
            <w:sz w:val="28"/>
            <w:szCs w:val="28"/>
            <w:lang w:val="en-US"/>
          </w:rPr>
          <w:t>prj</w:t>
        </w:r>
        <w:proofErr w:type="spellEnd"/>
        <w:r w:rsidR="009A0DE5">
          <w:rPr>
            <w:rStyle w:val="ab"/>
            <w:sz w:val="28"/>
            <w:szCs w:val="28"/>
          </w:rPr>
          <w:t>/</w:t>
        </w:r>
        <w:proofErr w:type="spellStart"/>
        <w:r w:rsidR="009A0DE5">
          <w:rPr>
            <w:rStyle w:val="ab"/>
            <w:sz w:val="28"/>
            <w:szCs w:val="28"/>
            <w:lang w:val="en-US"/>
          </w:rPr>
          <w:t>pba</w:t>
        </w:r>
        <w:proofErr w:type="spellEnd"/>
        <w:r w:rsidR="009A0DE5">
          <w:rPr>
            <w:rStyle w:val="ab"/>
            <w:sz w:val="28"/>
            <w:szCs w:val="28"/>
          </w:rPr>
          <w:t>/</w:t>
        </w:r>
        <w:proofErr w:type="spellStart"/>
        <w:r w:rsidR="009A0DE5">
          <w:rPr>
            <w:rStyle w:val="ab"/>
            <w:sz w:val="28"/>
            <w:szCs w:val="28"/>
            <w:lang w:val="en-US"/>
          </w:rPr>
          <w:t>bes</w:t>
        </w:r>
        <w:proofErr w:type="spellEnd"/>
        <w:r w:rsidR="009A0DE5">
          <w:rPr>
            <w:rStyle w:val="ab"/>
            <w:sz w:val="28"/>
            <w:szCs w:val="28"/>
          </w:rPr>
          <w:t>/</w:t>
        </w:r>
        <w:proofErr w:type="spellStart"/>
        <w:r w:rsidR="009A0DE5">
          <w:rPr>
            <w:rStyle w:val="ab"/>
            <w:sz w:val="28"/>
            <w:szCs w:val="28"/>
            <w:lang w:val="en-US"/>
          </w:rPr>
          <w:t>sd</w:t>
        </w:r>
        <w:proofErr w:type="spellEnd"/>
        <w:r w:rsidR="009A0DE5">
          <w:rPr>
            <w:rStyle w:val="ab"/>
            <w:sz w:val="28"/>
            <w:szCs w:val="28"/>
          </w:rPr>
          <w:t>2/</w:t>
        </w:r>
        <w:r w:rsidR="009A0DE5">
          <w:rPr>
            <w:rStyle w:val="ab"/>
            <w:sz w:val="28"/>
            <w:szCs w:val="28"/>
            <w:lang w:val="en-US"/>
          </w:rPr>
          <w:t>mat</w:t>
        </w:r>
        <w:r w:rsidR="009A0DE5">
          <w:rPr>
            <w:rStyle w:val="ab"/>
            <w:sz w:val="28"/>
            <w:szCs w:val="28"/>
          </w:rPr>
          <w:t>/</w:t>
        </w:r>
        <w:proofErr w:type="spellStart"/>
        <w:r w:rsidR="009A0DE5">
          <w:rPr>
            <w:rStyle w:val="ab"/>
            <w:sz w:val="28"/>
            <w:szCs w:val="28"/>
            <w:lang w:val="en-US"/>
          </w:rPr>
          <w:t>ruindex</w:t>
        </w:r>
        <w:proofErr w:type="spellEnd"/>
        <w:r w:rsidR="009A0DE5">
          <w:rPr>
            <w:rStyle w:val="ab"/>
            <w:sz w:val="28"/>
            <w:szCs w:val="28"/>
          </w:rPr>
          <w:t>.</w:t>
        </w:r>
        <w:proofErr w:type="spellStart"/>
        <w:r w:rsidR="009A0DE5">
          <w:rPr>
            <w:rStyle w:val="ab"/>
            <w:sz w:val="28"/>
            <w:szCs w:val="28"/>
            <w:lang w:val="en-US"/>
          </w:rPr>
          <w:t>htm</w:t>
        </w:r>
        <w:proofErr w:type="spellEnd"/>
      </w:hyperlink>
    </w:p>
    <w:p w:rsidR="009A0DE5" w:rsidRDefault="009A0DE5" w:rsidP="00063D46">
      <w:r>
        <w:t>https://hueber.de/deutsch-als-fremdsprache/unterrichten/pg_materialien_infos_zg</w:t>
      </w:r>
    </w:p>
    <w:p w:rsidR="009A0DE5" w:rsidRDefault="009A0DE5" w:rsidP="00063D46">
      <w:pPr>
        <w:rPr>
          <w:sz w:val="28"/>
          <w:szCs w:val="28"/>
        </w:rPr>
      </w:pPr>
      <w:r>
        <w:rPr>
          <w:sz w:val="28"/>
          <w:szCs w:val="28"/>
        </w:rPr>
        <w:t xml:space="preserve"> </w:t>
      </w:r>
      <w:hyperlink r:id="rId22" w:history="1">
        <w:r>
          <w:rPr>
            <w:rStyle w:val="ab"/>
            <w:sz w:val="28"/>
            <w:szCs w:val="28"/>
          </w:rPr>
          <w:t>http://dl.khadi.kharkov.ua/course/view.php?id=603</w:t>
        </w:r>
      </w:hyperlink>
      <w:r>
        <w:rPr>
          <w:sz w:val="28"/>
          <w:szCs w:val="28"/>
        </w:rPr>
        <w:t xml:space="preserve"> </w:t>
      </w:r>
    </w:p>
    <w:p w:rsidR="009A0DE5" w:rsidRDefault="009A0DE5" w:rsidP="00063D46">
      <w:r>
        <w:rPr>
          <w:lang w:val="en-US"/>
        </w:rPr>
        <w:t>http</w:t>
      </w:r>
      <w:r>
        <w:t>://</w:t>
      </w:r>
      <w:r>
        <w:rPr>
          <w:lang w:val="en-US"/>
        </w:rPr>
        <w:t>www</w:t>
      </w:r>
      <w:r>
        <w:t>.</w:t>
      </w:r>
      <w:proofErr w:type="spellStart"/>
      <w:r>
        <w:rPr>
          <w:lang w:val="en-US"/>
        </w:rPr>
        <w:t>schubert</w:t>
      </w:r>
      <w:proofErr w:type="spellEnd"/>
      <w:r>
        <w:t>-</w:t>
      </w:r>
      <w:proofErr w:type="spellStart"/>
      <w:r>
        <w:rPr>
          <w:lang w:val="en-US"/>
        </w:rPr>
        <w:t>verlag</w:t>
      </w:r>
      <w:proofErr w:type="spellEnd"/>
      <w:r>
        <w:t>.</w:t>
      </w:r>
      <w:r>
        <w:rPr>
          <w:lang w:val="en-US"/>
        </w:rPr>
        <w:t>de</w:t>
      </w:r>
      <w:r>
        <w:t>/</w:t>
      </w:r>
      <w:proofErr w:type="spellStart"/>
      <w:r>
        <w:rPr>
          <w:lang w:val="en-US"/>
        </w:rPr>
        <w:t>aufgaben</w:t>
      </w:r>
      <w:proofErr w:type="spellEnd"/>
      <w:r>
        <w:t>/</w:t>
      </w:r>
      <w:proofErr w:type="spellStart"/>
      <w:r>
        <w:rPr>
          <w:lang w:val="en-US"/>
        </w:rPr>
        <w:t>xg</w:t>
      </w:r>
      <w:proofErr w:type="spellEnd"/>
      <w:r>
        <w:t>/</w:t>
      </w:r>
      <w:proofErr w:type="spellStart"/>
      <w:r>
        <w:rPr>
          <w:lang w:val="en-US"/>
        </w:rPr>
        <w:t>xg</w:t>
      </w:r>
      <w:proofErr w:type="spellEnd"/>
      <w:r>
        <w:t>04_09.</w:t>
      </w:r>
      <w:proofErr w:type="spellStart"/>
      <w:r>
        <w:rPr>
          <w:lang w:val="en-US"/>
        </w:rPr>
        <w:t>htm</w:t>
      </w:r>
      <w:proofErr w:type="spellEnd"/>
    </w:p>
    <w:p w:rsidR="009A0DE5" w:rsidRDefault="009A0DE5" w:rsidP="009E10A1">
      <w:pPr>
        <w:pStyle w:val="normal"/>
        <w:spacing w:line="360" w:lineRule="auto"/>
        <w:jc w:val="both"/>
        <w:rPr>
          <w:rFonts w:ascii="Times New Roman" w:hAnsi="Times New Roman" w:cs="Times New Roman"/>
          <w:color w:val="000000"/>
          <w:sz w:val="22"/>
          <w:szCs w:val="22"/>
        </w:rPr>
      </w:pPr>
    </w:p>
    <w:p w:rsidR="009A0DE5" w:rsidRDefault="009A0DE5">
      <w:pPr>
        <w:pStyle w:val="normal"/>
        <w:spacing w:after="160" w:line="259" w:lineRule="auto"/>
        <w:jc w:val="center"/>
        <w:rPr>
          <w:rFonts w:ascii="Times New Roman" w:hAnsi="Times New Roman" w:cs="Times New Roman"/>
          <w:color w:val="000000"/>
          <w:sz w:val="22"/>
          <w:szCs w:val="22"/>
        </w:rPr>
      </w:pPr>
    </w:p>
    <w:sectPr w:rsidR="009A0DE5" w:rsidSect="00CF7C44">
      <w:pgSz w:w="16840" w:h="11907" w:orient="landscape"/>
      <w:pgMar w:top="1134" w:right="1134" w:bottom="851" w:left="1134"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02738"/>
    <w:multiLevelType w:val="singleLevel"/>
    <w:tmpl w:val="9F76FF7C"/>
    <w:lvl w:ilvl="0">
      <w:start w:val="4"/>
      <w:numFmt w:val="decimal"/>
      <w:lvlText w:val="%1."/>
      <w:legacy w:legacy="1" w:legacySpace="0" w:legacyIndent="278"/>
      <w:lvlJc w:val="left"/>
      <w:rPr>
        <w:rFonts w:ascii="Times New Roman" w:hAnsi="Times New Roman" w:cs="Times New Roman" w:hint="default"/>
      </w:rPr>
    </w:lvl>
  </w:abstractNum>
  <w:abstractNum w:abstractNumId="1">
    <w:nsid w:val="088577AE"/>
    <w:multiLevelType w:val="hybridMultilevel"/>
    <w:tmpl w:val="6CE899B0"/>
    <w:lvl w:ilvl="0" w:tplc="92A2EA9E">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17230A1"/>
    <w:multiLevelType w:val="hybridMultilevel"/>
    <w:tmpl w:val="BF8CD2E6"/>
    <w:lvl w:ilvl="0" w:tplc="665EA74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3FA4129"/>
    <w:multiLevelType w:val="multilevel"/>
    <w:tmpl w:val="3CA29146"/>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
    <w:nsid w:val="3C7E5BB2"/>
    <w:multiLevelType w:val="singleLevel"/>
    <w:tmpl w:val="27A449AC"/>
    <w:lvl w:ilvl="0">
      <w:start w:val="1"/>
      <w:numFmt w:val="decimal"/>
      <w:lvlText w:val="%1."/>
      <w:legacy w:legacy="1" w:legacySpace="0" w:legacyIndent="279"/>
      <w:lvlJc w:val="left"/>
      <w:rPr>
        <w:rFonts w:ascii="Times New Roman" w:eastAsia="Times New Roman" w:hAnsi="Times New Roman" w:cs="Times New Roman"/>
      </w:rPr>
    </w:lvl>
  </w:abstractNum>
  <w:abstractNum w:abstractNumId="5">
    <w:nsid w:val="3CC806ED"/>
    <w:multiLevelType w:val="singleLevel"/>
    <w:tmpl w:val="21BCA370"/>
    <w:lvl w:ilvl="0">
      <w:start w:val="2"/>
      <w:numFmt w:val="decimal"/>
      <w:lvlText w:val="%1."/>
      <w:legacy w:legacy="1" w:legacySpace="0" w:legacyIndent="268"/>
      <w:lvlJc w:val="left"/>
      <w:rPr>
        <w:rFonts w:ascii="Times New Roman" w:eastAsia="Times New Roman" w:hAnsi="Times New Roman" w:cs="Times New Roman"/>
      </w:rPr>
    </w:lvl>
  </w:abstractNum>
  <w:abstractNum w:abstractNumId="6">
    <w:nsid w:val="500A5CA6"/>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7">
    <w:nsid w:val="5044797D"/>
    <w:multiLevelType w:val="hybridMultilevel"/>
    <w:tmpl w:val="EEB09834"/>
    <w:lvl w:ilvl="0" w:tplc="C552542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2D96BAF"/>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
    <w:nsid w:val="6C5964C6"/>
    <w:multiLevelType w:val="hybridMultilevel"/>
    <w:tmpl w:val="7F1CF3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F997DB5"/>
    <w:multiLevelType w:val="hybridMultilevel"/>
    <w:tmpl w:val="C5F02A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476282A"/>
    <w:multiLevelType w:val="singleLevel"/>
    <w:tmpl w:val="FDE85A24"/>
    <w:lvl w:ilvl="0">
      <w:start w:val="1"/>
      <w:numFmt w:val="decimal"/>
      <w:lvlText w:val="%1."/>
      <w:legacy w:legacy="1" w:legacySpace="0" w:legacyIndent="274"/>
      <w:lvlJc w:val="left"/>
      <w:rPr>
        <w:rFonts w:ascii="Times New Roman" w:hAnsi="Times New Roman" w:cs="Times New Roman" w:hint="default"/>
      </w:rPr>
    </w:lvl>
  </w:abstractNum>
  <w:num w:numId="1">
    <w:abstractNumId w:val="3"/>
  </w:num>
  <w:num w:numId="2">
    <w:abstractNumId w:val="8"/>
  </w:num>
  <w:num w:numId="3">
    <w:abstractNumId w:val="6"/>
  </w:num>
  <w:num w:numId="4">
    <w:abstractNumId w:val="1"/>
  </w:num>
  <w:num w:numId="5">
    <w:abstractNumId w:val="5"/>
  </w:num>
  <w:num w:numId="6">
    <w:abstractNumId w:val="0"/>
  </w:num>
  <w:num w:numId="7">
    <w:abstractNumId w:val="7"/>
  </w:num>
  <w:num w:numId="8">
    <w:abstractNumId w:val="11"/>
  </w:num>
  <w:num w:numId="9">
    <w:abstractNumId w:val="9"/>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D16"/>
    <w:rsid w:val="000144DC"/>
    <w:rsid w:val="0001659E"/>
    <w:rsid w:val="00040719"/>
    <w:rsid w:val="00063D46"/>
    <w:rsid w:val="000719BF"/>
    <w:rsid w:val="000E14DD"/>
    <w:rsid w:val="00124A47"/>
    <w:rsid w:val="00130D16"/>
    <w:rsid w:val="00194E0D"/>
    <w:rsid w:val="001B37BC"/>
    <w:rsid w:val="001D6E68"/>
    <w:rsid w:val="00222772"/>
    <w:rsid w:val="0025535E"/>
    <w:rsid w:val="002C0FC2"/>
    <w:rsid w:val="002C4482"/>
    <w:rsid w:val="003176FD"/>
    <w:rsid w:val="00380FC4"/>
    <w:rsid w:val="00394BDD"/>
    <w:rsid w:val="00477E3D"/>
    <w:rsid w:val="004D563E"/>
    <w:rsid w:val="00517524"/>
    <w:rsid w:val="00532034"/>
    <w:rsid w:val="005879BD"/>
    <w:rsid w:val="005B18E3"/>
    <w:rsid w:val="00611E76"/>
    <w:rsid w:val="00657DCB"/>
    <w:rsid w:val="006A376B"/>
    <w:rsid w:val="00763D98"/>
    <w:rsid w:val="007652E6"/>
    <w:rsid w:val="007B0623"/>
    <w:rsid w:val="007F5B08"/>
    <w:rsid w:val="007F7E85"/>
    <w:rsid w:val="00804406"/>
    <w:rsid w:val="00813527"/>
    <w:rsid w:val="008153F2"/>
    <w:rsid w:val="008D46D6"/>
    <w:rsid w:val="009125D4"/>
    <w:rsid w:val="00966C53"/>
    <w:rsid w:val="009A0DE5"/>
    <w:rsid w:val="009B21AE"/>
    <w:rsid w:val="009E10A1"/>
    <w:rsid w:val="009F6E11"/>
    <w:rsid w:val="00A416BE"/>
    <w:rsid w:val="00A42320"/>
    <w:rsid w:val="00A46F02"/>
    <w:rsid w:val="00A70AF5"/>
    <w:rsid w:val="00B26C5B"/>
    <w:rsid w:val="00B71F1C"/>
    <w:rsid w:val="00BA3451"/>
    <w:rsid w:val="00BC4F49"/>
    <w:rsid w:val="00C029AE"/>
    <w:rsid w:val="00C45E40"/>
    <w:rsid w:val="00CC7F64"/>
    <w:rsid w:val="00CD5AB2"/>
    <w:rsid w:val="00CF0761"/>
    <w:rsid w:val="00CF71D5"/>
    <w:rsid w:val="00CF7C44"/>
    <w:rsid w:val="00D17A2F"/>
    <w:rsid w:val="00D67B28"/>
    <w:rsid w:val="00D7371C"/>
    <w:rsid w:val="00D765B6"/>
    <w:rsid w:val="00D83537"/>
    <w:rsid w:val="00D91D16"/>
    <w:rsid w:val="00DB4E67"/>
    <w:rsid w:val="00E10928"/>
    <w:rsid w:val="00E8681A"/>
    <w:rsid w:val="00ED63C0"/>
    <w:rsid w:val="00FE71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hidden/>
    <w:qFormat/>
    <w:rsid w:val="00063D46"/>
    <w:pPr>
      <w:widowControl w:val="0"/>
      <w:shd w:val="clear" w:color="auto" w:fill="FFFFFF"/>
      <w:tabs>
        <w:tab w:val="left" w:pos="298"/>
      </w:tabs>
      <w:autoSpaceDE w:val="0"/>
      <w:autoSpaceDN w:val="0"/>
      <w:adjustRightInd w:val="0"/>
      <w:spacing w:line="480" w:lineRule="exact"/>
      <w:ind w:left="19"/>
    </w:pPr>
    <w:rPr>
      <w:rFonts w:ascii="Times New Roman" w:hAnsi="Times New Roman" w:cs="Times New Roman"/>
      <w:color w:val="000000"/>
      <w:spacing w:val="-11"/>
      <w:position w:val="-1"/>
      <w:sz w:val="24"/>
      <w:szCs w:val="24"/>
      <w:lang w:val="uk-UA" w:eastAsia="en-US"/>
    </w:rPr>
  </w:style>
  <w:style w:type="paragraph" w:styleId="1">
    <w:name w:val="heading 1"/>
    <w:basedOn w:val="normal"/>
    <w:next w:val="normal"/>
    <w:link w:val="10"/>
    <w:uiPriority w:val="99"/>
    <w:qFormat/>
    <w:rsid w:val="00130D16"/>
    <w:pPr>
      <w:keepNext/>
      <w:keepLines/>
      <w:spacing w:before="480" w:after="120"/>
      <w:outlineLvl w:val="0"/>
    </w:pPr>
    <w:rPr>
      <w:b/>
      <w:sz w:val="48"/>
      <w:szCs w:val="48"/>
    </w:rPr>
  </w:style>
  <w:style w:type="paragraph" w:styleId="2">
    <w:name w:val="heading 2"/>
    <w:basedOn w:val="normal"/>
    <w:next w:val="normal"/>
    <w:link w:val="20"/>
    <w:uiPriority w:val="99"/>
    <w:qFormat/>
    <w:rsid w:val="00130D16"/>
    <w:pPr>
      <w:keepNext/>
      <w:keepLines/>
      <w:spacing w:before="360" w:after="80"/>
      <w:outlineLvl w:val="1"/>
    </w:pPr>
    <w:rPr>
      <w:b/>
      <w:sz w:val="36"/>
      <w:szCs w:val="36"/>
    </w:rPr>
  </w:style>
  <w:style w:type="paragraph" w:styleId="3">
    <w:name w:val="heading 3"/>
    <w:basedOn w:val="normal"/>
    <w:next w:val="normal"/>
    <w:link w:val="30"/>
    <w:uiPriority w:val="99"/>
    <w:qFormat/>
    <w:rsid w:val="00130D16"/>
    <w:pPr>
      <w:keepNext/>
      <w:keepLines/>
      <w:spacing w:before="280" w:after="80"/>
      <w:outlineLvl w:val="2"/>
    </w:pPr>
    <w:rPr>
      <w:b/>
      <w:sz w:val="28"/>
      <w:szCs w:val="28"/>
    </w:rPr>
  </w:style>
  <w:style w:type="paragraph" w:styleId="4">
    <w:name w:val="heading 4"/>
    <w:basedOn w:val="normal"/>
    <w:next w:val="normal"/>
    <w:link w:val="40"/>
    <w:uiPriority w:val="99"/>
    <w:qFormat/>
    <w:rsid w:val="00130D16"/>
    <w:pPr>
      <w:keepNext/>
      <w:keepLines/>
      <w:spacing w:before="240" w:after="40"/>
      <w:outlineLvl w:val="3"/>
    </w:pPr>
    <w:rPr>
      <w:b/>
      <w:sz w:val="24"/>
      <w:szCs w:val="24"/>
    </w:rPr>
  </w:style>
  <w:style w:type="paragraph" w:styleId="5">
    <w:name w:val="heading 5"/>
    <w:basedOn w:val="normal"/>
    <w:next w:val="normal"/>
    <w:link w:val="50"/>
    <w:uiPriority w:val="99"/>
    <w:qFormat/>
    <w:rsid w:val="00130D16"/>
    <w:pPr>
      <w:keepNext/>
      <w:keepLines/>
      <w:spacing w:before="220" w:after="40"/>
      <w:outlineLvl w:val="4"/>
    </w:pPr>
    <w:rPr>
      <w:b/>
      <w:sz w:val="22"/>
      <w:szCs w:val="22"/>
    </w:rPr>
  </w:style>
  <w:style w:type="paragraph" w:styleId="6">
    <w:name w:val="heading 6"/>
    <w:basedOn w:val="normal"/>
    <w:next w:val="normal"/>
    <w:link w:val="60"/>
    <w:uiPriority w:val="99"/>
    <w:qFormat/>
    <w:rsid w:val="00130D1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8681A"/>
    <w:rPr>
      <w:rFonts w:ascii="Cambria" w:hAnsi="Cambria" w:cs="Times New Roman"/>
      <w:b/>
      <w:bCs/>
      <w:color w:val="000000"/>
      <w:kern w:val="32"/>
      <w:sz w:val="32"/>
      <w:szCs w:val="32"/>
      <w:shd w:val="clear" w:color="auto" w:fill="FFFFFF"/>
      <w:lang w:val="uk-UA" w:eastAsia="en-US"/>
    </w:rPr>
  </w:style>
  <w:style w:type="character" w:customStyle="1" w:styleId="20">
    <w:name w:val="Заголовок 2 Знак"/>
    <w:basedOn w:val="a0"/>
    <w:link w:val="2"/>
    <w:uiPriority w:val="99"/>
    <w:semiHidden/>
    <w:locked/>
    <w:rsid w:val="00E8681A"/>
    <w:rPr>
      <w:rFonts w:ascii="Cambria" w:hAnsi="Cambria" w:cs="Times New Roman"/>
      <w:b/>
      <w:bCs/>
      <w:i/>
      <w:iCs/>
      <w:color w:val="000000"/>
      <w:sz w:val="28"/>
      <w:szCs w:val="28"/>
      <w:shd w:val="clear" w:color="auto" w:fill="FFFFFF"/>
      <w:lang w:val="uk-UA" w:eastAsia="en-US"/>
    </w:rPr>
  </w:style>
  <w:style w:type="character" w:customStyle="1" w:styleId="30">
    <w:name w:val="Заголовок 3 Знак"/>
    <w:basedOn w:val="a0"/>
    <w:link w:val="3"/>
    <w:uiPriority w:val="99"/>
    <w:semiHidden/>
    <w:locked/>
    <w:rsid w:val="00E8681A"/>
    <w:rPr>
      <w:rFonts w:ascii="Cambria" w:hAnsi="Cambria" w:cs="Times New Roman"/>
      <w:b/>
      <w:bCs/>
      <w:color w:val="000000"/>
      <w:sz w:val="26"/>
      <w:szCs w:val="26"/>
      <w:shd w:val="clear" w:color="auto" w:fill="FFFFFF"/>
      <w:lang w:val="uk-UA" w:eastAsia="en-US"/>
    </w:rPr>
  </w:style>
  <w:style w:type="character" w:customStyle="1" w:styleId="40">
    <w:name w:val="Заголовок 4 Знак"/>
    <w:basedOn w:val="a0"/>
    <w:link w:val="4"/>
    <w:uiPriority w:val="99"/>
    <w:semiHidden/>
    <w:locked/>
    <w:rsid w:val="00E8681A"/>
    <w:rPr>
      <w:rFonts w:ascii="Calibri" w:hAnsi="Calibri" w:cs="Times New Roman"/>
      <w:b/>
      <w:bCs/>
      <w:color w:val="000000"/>
      <w:sz w:val="28"/>
      <w:szCs w:val="28"/>
      <w:shd w:val="clear" w:color="auto" w:fill="FFFFFF"/>
      <w:lang w:val="uk-UA" w:eastAsia="en-US"/>
    </w:rPr>
  </w:style>
  <w:style w:type="character" w:customStyle="1" w:styleId="50">
    <w:name w:val="Заголовок 5 Знак"/>
    <w:basedOn w:val="a0"/>
    <w:link w:val="5"/>
    <w:uiPriority w:val="99"/>
    <w:semiHidden/>
    <w:locked/>
    <w:rsid w:val="00E8681A"/>
    <w:rPr>
      <w:rFonts w:ascii="Calibri" w:hAnsi="Calibri" w:cs="Times New Roman"/>
      <w:b/>
      <w:bCs/>
      <w:i/>
      <w:iCs/>
      <w:color w:val="000000"/>
      <w:sz w:val="26"/>
      <w:szCs w:val="26"/>
      <w:shd w:val="clear" w:color="auto" w:fill="FFFFFF"/>
      <w:lang w:val="uk-UA" w:eastAsia="en-US"/>
    </w:rPr>
  </w:style>
  <w:style w:type="character" w:customStyle="1" w:styleId="60">
    <w:name w:val="Заголовок 6 Знак"/>
    <w:basedOn w:val="a0"/>
    <w:link w:val="6"/>
    <w:uiPriority w:val="99"/>
    <w:semiHidden/>
    <w:locked/>
    <w:rsid w:val="00E8681A"/>
    <w:rPr>
      <w:rFonts w:ascii="Calibri" w:hAnsi="Calibri" w:cs="Times New Roman"/>
      <w:b/>
      <w:bCs/>
      <w:color w:val="000000"/>
      <w:shd w:val="clear" w:color="auto" w:fill="FFFFFF"/>
      <w:lang w:val="uk-UA" w:eastAsia="en-US"/>
    </w:rPr>
  </w:style>
  <w:style w:type="paragraph" w:customStyle="1" w:styleId="normal">
    <w:name w:val="normal"/>
    <w:uiPriority w:val="99"/>
    <w:rsid w:val="00130D16"/>
    <w:rPr>
      <w:sz w:val="20"/>
      <w:szCs w:val="20"/>
      <w:lang w:val="uk-UA"/>
    </w:rPr>
  </w:style>
  <w:style w:type="table" w:customStyle="1" w:styleId="TableNormal1">
    <w:name w:val="Table Normal1"/>
    <w:uiPriority w:val="99"/>
    <w:rsid w:val="00130D16"/>
    <w:rPr>
      <w:sz w:val="20"/>
      <w:szCs w:val="20"/>
      <w:lang w:val="uk-UA"/>
    </w:rPr>
    <w:tblPr>
      <w:tblCellMar>
        <w:top w:w="0" w:type="dxa"/>
        <w:left w:w="0" w:type="dxa"/>
        <w:bottom w:w="0" w:type="dxa"/>
        <w:right w:w="0" w:type="dxa"/>
      </w:tblCellMar>
    </w:tblPr>
  </w:style>
  <w:style w:type="paragraph" w:styleId="a3">
    <w:name w:val="Title"/>
    <w:basedOn w:val="a"/>
    <w:link w:val="11"/>
    <w:autoRedefine/>
    <w:hidden/>
    <w:uiPriority w:val="99"/>
    <w:qFormat/>
    <w:rsid w:val="00130D16"/>
    <w:pPr>
      <w:spacing w:line="240" w:lineRule="auto"/>
      <w:jc w:val="center"/>
    </w:pPr>
    <w:rPr>
      <w:rFonts w:eastAsia="Times New Roman"/>
      <w:b/>
      <w:bCs/>
      <w:sz w:val="28"/>
      <w:lang w:eastAsia="ru-RU"/>
    </w:rPr>
  </w:style>
  <w:style w:type="character" w:customStyle="1" w:styleId="11">
    <w:name w:val="Название Знак1"/>
    <w:basedOn w:val="a0"/>
    <w:link w:val="a3"/>
    <w:uiPriority w:val="99"/>
    <w:locked/>
    <w:rsid w:val="00E8681A"/>
    <w:rPr>
      <w:rFonts w:ascii="Cambria" w:hAnsi="Cambria" w:cs="Times New Roman"/>
      <w:b/>
      <w:bCs/>
      <w:color w:val="000000"/>
      <w:kern w:val="28"/>
      <w:sz w:val="32"/>
      <w:szCs w:val="32"/>
      <w:shd w:val="clear" w:color="auto" w:fill="FFFFFF"/>
      <w:lang w:val="uk-UA" w:eastAsia="en-US"/>
    </w:rPr>
  </w:style>
  <w:style w:type="table" w:styleId="a4">
    <w:name w:val="Table Grid"/>
    <w:basedOn w:val="a1"/>
    <w:hidden/>
    <w:uiPriority w:val="99"/>
    <w:rsid w:val="00130D16"/>
    <w:pPr>
      <w:suppressAutoHyphens/>
      <w:ind w:leftChars="-1" w:left="-1" w:hangingChars="1" w:hanging="1"/>
      <w:textDirection w:val="btLr"/>
      <w:textAlignment w:val="top"/>
      <w:outlineLvl w:val="0"/>
    </w:pPr>
    <w:rPr>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12"/>
    <w:autoRedefine/>
    <w:hidden/>
    <w:uiPriority w:val="99"/>
    <w:rsid w:val="00130D16"/>
    <w:pPr>
      <w:spacing w:line="240" w:lineRule="auto"/>
    </w:pPr>
    <w:rPr>
      <w:rFonts w:eastAsia="Times New Roman"/>
      <w:sz w:val="28"/>
      <w:szCs w:val="28"/>
    </w:rPr>
  </w:style>
  <w:style w:type="character" w:customStyle="1" w:styleId="12">
    <w:name w:val="Основной текст Знак1"/>
    <w:basedOn w:val="a0"/>
    <w:link w:val="a5"/>
    <w:uiPriority w:val="99"/>
    <w:semiHidden/>
    <w:locked/>
    <w:rsid w:val="00E8681A"/>
    <w:rPr>
      <w:rFonts w:ascii="Times New Roman" w:hAnsi="Times New Roman" w:cs="Times New Roman"/>
      <w:color w:val="000000"/>
      <w:shd w:val="clear" w:color="auto" w:fill="FFFFFF"/>
      <w:lang w:val="uk-UA" w:eastAsia="en-US"/>
    </w:rPr>
  </w:style>
  <w:style w:type="character" w:customStyle="1" w:styleId="a6">
    <w:name w:val="Основной текст Знак"/>
    <w:hidden/>
    <w:uiPriority w:val="99"/>
    <w:rsid w:val="00130D16"/>
    <w:rPr>
      <w:rFonts w:ascii="Times New Roman" w:hAnsi="Times New Roman"/>
      <w:w w:val="100"/>
      <w:sz w:val="28"/>
      <w:effect w:val="none"/>
      <w:vertAlign w:val="baseline"/>
      <w:em w:val="none"/>
      <w:lang w:val="uk-UA"/>
    </w:rPr>
  </w:style>
  <w:style w:type="paragraph" w:styleId="a7">
    <w:name w:val="List Paragraph"/>
    <w:basedOn w:val="a"/>
    <w:autoRedefine/>
    <w:hidden/>
    <w:uiPriority w:val="99"/>
    <w:qFormat/>
    <w:rsid w:val="00130D16"/>
    <w:pPr>
      <w:spacing w:after="200" w:line="276" w:lineRule="auto"/>
      <w:ind w:left="720"/>
      <w:contextualSpacing/>
    </w:pPr>
    <w:rPr>
      <w:lang w:eastAsia="ru-RU"/>
    </w:rPr>
  </w:style>
  <w:style w:type="paragraph" w:customStyle="1" w:styleId="TableParagraph">
    <w:name w:val="Table Paragraph"/>
    <w:basedOn w:val="a"/>
    <w:autoRedefine/>
    <w:hidden/>
    <w:uiPriority w:val="99"/>
    <w:rsid w:val="00130D16"/>
    <w:pPr>
      <w:spacing w:line="240" w:lineRule="auto"/>
    </w:pPr>
    <w:rPr>
      <w:lang w:val="en-US"/>
    </w:rPr>
  </w:style>
  <w:style w:type="paragraph" w:styleId="a8">
    <w:name w:val="Normal (Web)"/>
    <w:basedOn w:val="a"/>
    <w:autoRedefine/>
    <w:hidden/>
    <w:uiPriority w:val="99"/>
    <w:rsid w:val="00130D16"/>
    <w:pPr>
      <w:spacing w:before="100" w:beforeAutospacing="1" w:after="100" w:afterAutospacing="1" w:line="240" w:lineRule="auto"/>
    </w:pPr>
    <w:rPr>
      <w:rFonts w:eastAsia="Times New Roman"/>
      <w:lang w:eastAsia="ru-RU"/>
    </w:rPr>
  </w:style>
  <w:style w:type="paragraph" w:styleId="a9">
    <w:name w:val="Body Text Indent"/>
    <w:basedOn w:val="a"/>
    <w:link w:val="13"/>
    <w:autoRedefine/>
    <w:hidden/>
    <w:uiPriority w:val="99"/>
    <w:rsid w:val="00130D16"/>
    <w:pPr>
      <w:spacing w:after="120" w:line="240" w:lineRule="auto"/>
      <w:ind w:left="283"/>
    </w:pPr>
    <w:rPr>
      <w:rFonts w:eastAsia="Times New Roman"/>
      <w:sz w:val="28"/>
      <w:lang w:eastAsia="ru-RU"/>
    </w:rPr>
  </w:style>
  <w:style w:type="character" w:customStyle="1" w:styleId="13">
    <w:name w:val="Основной текст с отступом Знак1"/>
    <w:basedOn w:val="a0"/>
    <w:link w:val="a9"/>
    <w:uiPriority w:val="99"/>
    <w:semiHidden/>
    <w:locked/>
    <w:rsid w:val="00E8681A"/>
    <w:rPr>
      <w:rFonts w:ascii="Times New Roman" w:hAnsi="Times New Roman" w:cs="Times New Roman"/>
      <w:color w:val="000000"/>
      <w:shd w:val="clear" w:color="auto" w:fill="FFFFFF"/>
      <w:lang w:val="uk-UA" w:eastAsia="en-US"/>
    </w:rPr>
  </w:style>
  <w:style w:type="character" w:customStyle="1" w:styleId="aa">
    <w:name w:val="Основной текст с отступом Знак"/>
    <w:hidden/>
    <w:uiPriority w:val="99"/>
    <w:rsid w:val="00130D16"/>
    <w:rPr>
      <w:rFonts w:ascii="Times New Roman" w:hAnsi="Times New Roman"/>
      <w:w w:val="100"/>
      <w:sz w:val="24"/>
      <w:effect w:val="none"/>
      <w:vertAlign w:val="baseline"/>
      <w:em w:val="none"/>
      <w:lang w:eastAsia="ru-RU"/>
    </w:rPr>
  </w:style>
  <w:style w:type="character" w:styleId="ab">
    <w:name w:val="Hyperlink"/>
    <w:basedOn w:val="a0"/>
    <w:hidden/>
    <w:uiPriority w:val="99"/>
    <w:rsid w:val="00130D16"/>
    <w:rPr>
      <w:rFonts w:cs="Times New Roman"/>
      <w:color w:val="0000FF"/>
      <w:w w:val="100"/>
      <w:u w:val="single"/>
      <w:effect w:val="none"/>
      <w:vertAlign w:val="baseline"/>
      <w:em w:val="none"/>
    </w:rPr>
  </w:style>
  <w:style w:type="character" w:customStyle="1" w:styleId="FontStyle11">
    <w:name w:val="Font Style11"/>
    <w:hidden/>
    <w:uiPriority w:val="99"/>
    <w:rsid w:val="00130D16"/>
    <w:rPr>
      <w:rFonts w:ascii="Times New Roman" w:hAnsi="Times New Roman"/>
      <w:b/>
      <w:w w:val="100"/>
      <w:sz w:val="28"/>
      <w:effect w:val="none"/>
      <w:vertAlign w:val="baseline"/>
      <w:em w:val="none"/>
    </w:rPr>
  </w:style>
  <w:style w:type="paragraph" w:styleId="21">
    <w:name w:val="Body Text Indent 2"/>
    <w:basedOn w:val="a"/>
    <w:link w:val="210"/>
    <w:autoRedefine/>
    <w:hidden/>
    <w:uiPriority w:val="99"/>
    <w:rsid w:val="00130D16"/>
    <w:pPr>
      <w:spacing w:after="120" w:line="480" w:lineRule="auto"/>
      <w:ind w:left="283"/>
    </w:pPr>
    <w:rPr>
      <w:rFonts w:eastAsia="Times New Roman"/>
      <w:sz w:val="28"/>
      <w:lang w:eastAsia="ru-RU"/>
    </w:rPr>
  </w:style>
  <w:style w:type="character" w:customStyle="1" w:styleId="210">
    <w:name w:val="Основной текст с отступом 2 Знак1"/>
    <w:basedOn w:val="a0"/>
    <w:link w:val="21"/>
    <w:uiPriority w:val="99"/>
    <w:semiHidden/>
    <w:locked/>
    <w:rsid w:val="00E8681A"/>
    <w:rPr>
      <w:rFonts w:ascii="Times New Roman" w:hAnsi="Times New Roman" w:cs="Times New Roman"/>
      <w:color w:val="000000"/>
      <w:shd w:val="clear" w:color="auto" w:fill="FFFFFF"/>
      <w:lang w:val="uk-UA" w:eastAsia="en-US"/>
    </w:rPr>
  </w:style>
  <w:style w:type="character" w:customStyle="1" w:styleId="22">
    <w:name w:val="Основной текст с отступом 2 Знак"/>
    <w:hidden/>
    <w:uiPriority w:val="99"/>
    <w:rsid w:val="00130D16"/>
    <w:rPr>
      <w:rFonts w:ascii="Times New Roman" w:hAnsi="Times New Roman"/>
      <w:w w:val="100"/>
      <w:sz w:val="24"/>
      <w:effect w:val="none"/>
      <w:vertAlign w:val="baseline"/>
      <w:em w:val="none"/>
      <w:lang w:eastAsia="ru-RU"/>
    </w:rPr>
  </w:style>
  <w:style w:type="character" w:styleId="ac">
    <w:name w:val="FollowedHyperlink"/>
    <w:basedOn w:val="a0"/>
    <w:hidden/>
    <w:uiPriority w:val="99"/>
    <w:rsid w:val="00130D16"/>
    <w:rPr>
      <w:rFonts w:cs="Times New Roman"/>
      <w:color w:val="954F72"/>
      <w:w w:val="100"/>
      <w:u w:val="single"/>
      <w:effect w:val="none"/>
      <w:vertAlign w:val="baseline"/>
      <w:em w:val="none"/>
    </w:rPr>
  </w:style>
  <w:style w:type="paragraph" w:styleId="ad">
    <w:name w:val="No Spacing"/>
    <w:autoRedefine/>
    <w:hidden/>
    <w:uiPriority w:val="99"/>
    <w:qFormat/>
    <w:rsid w:val="00130D16"/>
    <w:pPr>
      <w:suppressAutoHyphens/>
      <w:spacing w:line="1" w:lineRule="atLeast"/>
      <w:ind w:leftChars="-1" w:left="-1" w:hangingChars="1" w:hanging="1"/>
      <w:textDirection w:val="btLr"/>
      <w:textAlignment w:val="top"/>
      <w:outlineLvl w:val="0"/>
    </w:pPr>
    <w:rPr>
      <w:rFonts w:ascii="Antiqua" w:hAnsi="Antiqua"/>
      <w:position w:val="-1"/>
      <w:sz w:val="26"/>
      <w:szCs w:val="20"/>
      <w:lang w:val="uk-UA"/>
    </w:rPr>
  </w:style>
  <w:style w:type="paragraph" w:customStyle="1" w:styleId="Default">
    <w:name w:val="Default"/>
    <w:autoRedefine/>
    <w:hidden/>
    <w:uiPriority w:val="99"/>
    <w:rsid w:val="00130D16"/>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lang w:eastAsia="en-US"/>
    </w:rPr>
  </w:style>
  <w:style w:type="character" w:customStyle="1" w:styleId="ae">
    <w:name w:val="Название Знак"/>
    <w:hidden/>
    <w:uiPriority w:val="99"/>
    <w:rsid w:val="00130D16"/>
    <w:rPr>
      <w:rFonts w:ascii="Times New Roman" w:hAnsi="Times New Roman"/>
      <w:b/>
      <w:w w:val="100"/>
      <w:sz w:val="24"/>
      <w:effect w:val="none"/>
      <w:vertAlign w:val="baseline"/>
      <w:em w:val="none"/>
      <w:lang w:val="uk-UA"/>
    </w:rPr>
  </w:style>
  <w:style w:type="paragraph" w:styleId="af">
    <w:name w:val="Subtitle"/>
    <w:basedOn w:val="normal"/>
    <w:next w:val="normal"/>
    <w:link w:val="af0"/>
    <w:uiPriority w:val="99"/>
    <w:qFormat/>
    <w:rsid w:val="00130D16"/>
    <w:pPr>
      <w:keepNext/>
      <w:keepLines/>
      <w:spacing w:before="360" w:after="80"/>
    </w:pPr>
    <w:rPr>
      <w:rFonts w:ascii="Georgia" w:hAnsi="Georgia" w:cs="Georgia"/>
      <w:i/>
      <w:color w:val="666666"/>
      <w:sz w:val="48"/>
      <w:szCs w:val="48"/>
    </w:rPr>
  </w:style>
  <w:style w:type="character" w:customStyle="1" w:styleId="af0">
    <w:name w:val="Подзаголовок Знак"/>
    <w:basedOn w:val="a0"/>
    <w:link w:val="af"/>
    <w:uiPriority w:val="99"/>
    <w:locked/>
    <w:rsid w:val="00E8681A"/>
    <w:rPr>
      <w:rFonts w:ascii="Cambria" w:hAnsi="Cambria" w:cs="Times New Roman"/>
      <w:color w:val="000000"/>
      <w:sz w:val="24"/>
      <w:szCs w:val="24"/>
      <w:shd w:val="clear" w:color="auto" w:fill="FFFFFF"/>
      <w:lang w:val="uk-UA" w:eastAsia="en-US"/>
    </w:rPr>
  </w:style>
  <w:style w:type="table" w:customStyle="1" w:styleId="af1">
    <w:name w:val="Стиль"/>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10">
    <w:name w:val="Стиль11"/>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00">
    <w:name w:val="Стиль10"/>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9">
    <w:name w:val="Стиль9"/>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8">
    <w:name w:val="Стиль8"/>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7">
    <w:name w:val="Стиль7"/>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61">
    <w:name w:val="Стиль6"/>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51">
    <w:name w:val="Стиль5"/>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41">
    <w:name w:val="Стиль4"/>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31">
    <w:name w:val="Стиль3"/>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23">
    <w:name w:val="Стиль2"/>
    <w:basedOn w:val="TableNormal1"/>
    <w:uiPriority w:val="99"/>
    <w:rsid w:val="00130D16"/>
    <w:tblPr>
      <w:tblStyleRowBandSize w:val="1"/>
      <w:tblStyleColBandSize w:val="1"/>
      <w:tblCellMar>
        <w:top w:w="0" w:type="dxa"/>
        <w:left w:w="108" w:type="dxa"/>
        <w:bottom w:w="0" w:type="dxa"/>
        <w:right w:w="108" w:type="dxa"/>
      </w:tblCellMar>
    </w:tblPr>
  </w:style>
  <w:style w:type="table" w:customStyle="1" w:styleId="14">
    <w:name w:val="Стиль1"/>
    <w:basedOn w:val="TableNormal1"/>
    <w:uiPriority w:val="99"/>
    <w:rsid w:val="00130D16"/>
    <w:tblPr>
      <w:tblStyleRowBandSize w:val="1"/>
      <w:tblStyleColBandSize w:val="1"/>
      <w:tblCellMar>
        <w:top w:w="0" w:type="dxa"/>
        <w:left w:w="108" w:type="dxa"/>
        <w:bottom w:w="0" w:type="dxa"/>
        <w:right w:w="108" w:type="dxa"/>
      </w:tblCellMar>
    </w:tblPr>
  </w:style>
  <w:style w:type="paragraph" w:styleId="HTML">
    <w:name w:val="HTML Address"/>
    <w:basedOn w:val="a"/>
    <w:link w:val="HTML0"/>
    <w:uiPriority w:val="99"/>
    <w:rsid w:val="007652E6"/>
    <w:pPr>
      <w:spacing w:line="240" w:lineRule="auto"/>
      <w:ind w:left="0"/>
    </w:pPr>
    <w:rPr>
      <w:i/>
      <w:iCs/>
      <w:position w:val="0"/>
      <w:lang w:eastAsia="ru-RU"/>
    </w:rPr>
  </w:style>
  <w:style w:type="character" w:customStyle="1" w:styleId="HTML0">
    <w:name w:val="Адрес HTML Знак"/>
    <w:basedOn w:val="a0"/>
    <w:link w:val="HTML"/>
    <w:uiPriority w:val="99"/>
    <w:semiHidden/>
    <w:locked/>
    <w:rsid w:val="00E8681A"/>
    <w:rPr>
      <w:rFonts w:ascii="Times New Roman" w:hAnsi="Times New Roman" w:cs="Times New Roman"/>
      <w:i/>
      <w:iCs/>
      <w:color w:val="000000"/>
      <w:shd w:val="clear" w:color="auto" w:fill="FFFFFF"/>
      <w:lang w:val="uk-UA" w:eastAsia="en-US"/>
    </w:rPr>
  </w:style>
  <w:style w:type="paragraph" w:customStyle="1" w:styleId="15">
    <w:name w:val="Без интервала1"/>
    <w:uiPriority w:val="99"/>
    <w:rsid w:val="008D46D6"/>
    <w:rPr>
      <w:rFonts w:ascii="Antiqua" w:eastAsia="Times New Roman" w:hAnsi="Antiqua" w:cs="Times New Roman"/>
      <w:sz w:val="26"/>
      <w:szCs w:val="20"/>
      <w:lang w:val="uk-UA"/>
    </w:rPr>
  </w:style>
  <w:style w:type="character" w:customStyle="1" w:styleId="FontStyle156">
    <w:name w:val="Font Style156"/>
    <w:uiPriority w:val="99"/>
    <w:rsid w:val="008D46D6"/>
    <w:rPr>
      <w:rFonts w:ascii="Times New Roman" w:hAnsi="Times New Roman"/>
      <w:sz w:val="16"/>
    </w:rPr>
  </w:style>
  <w:style w:type="paragraph" w:customStyle="1" w:styleId="af2">
    <w:name w:val="Текст осн"/>
    <w:basedOn w:val="a"/>
    <w:autoRedefine/>
    <w:uiPriority w:val="99"/>
    <w:rsid w:val="008D46D6"/>
    <w:pPr>
      <w:shd w:val="clear" w:color="auto" w:fill="auto"/>
      <w:spacing w:line="240" w:lineRule="auto"/>
      <w:ind w:left="0" w:firstLine="1134"/>
    </w:pPr>
    <w:rPr>
      <w:b/>
      <w:noProof/>
      <w:color w:val="auto"/>
      <w:position w:val="0"/>
      <w:sz w:val="28"/>
      <w:lang w:eastAsia="ru-RU"/>
    </w:rPr>
  </w:style>
</w:styles>
</file>

<file path=word/webSettings.xml><?xml version="1.0" encoding="utf-8"?>
<w:webSettings xmlns:r="http://schemas.openxmlformats.org/officeDocument/2006/relationships" xmlns:w="http://schemas.openxmlformats.org/wordprocessingml/2006/main">
  <w:divs>
    <w:div w:id="13467132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www.kspu.edu/forstudent/shedule.aspx" TargetMode="External"/><Relationship Id="rId3" Type="http://schemas.openxmlformats.org/officeDocument/2006/relationships/settings" Target="settings.xml"/><Relationship Id="rId21" Type="http://schemas.openxmlformats.org/officeDocument/2006/relationships/hyperlink" Target="http://www.goethe.de/lrn/prj/pba/bes/sd2/mat/ruindex.htm" TargetMode="Externa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FORSTUDENT/SHEDULE.ASPX" TargetMode="External"/><Relationship Id="rId17" Type="http://schemas.openxmlformats.org/officeDocument/2006/relationships/hyperlink" Target="http://www.kspu.edu/forstudent/shedule.aspx" TargetMode="External"/><Relationship Id="rId2" Type="http://schemas.openxmlformats.org/officeDocument/2006/relationships/styles" Target="styles.xml"/><Relationship Id="rId16" Type="http://schemas.openxmlformats.org/officeDocument/2006/relationships/hyperlink" Target="http://www.kspu.edu/forstudent/shedule.aspx" TargetMode="External"/><Relationship Id="rId20" Type="http://schemas.openxmlformats.org/officeDocument/2006/relationships/hyperlink" Target="https://shop.duden.de/Shop/Duden-Das-Ausspracheworterbuch" TargetMode="External"/><Relationship Id="rId1" Type="http://schemas.openxmlformats.org/officeDocument/2006/relationships/numbering" Target="numbering.xml"/><Relationship Id="rId6" Type="http://schemas.openxmlformats.org/officeDocument/2006/relationships/hyperlink" Target="http://www.kspu.edu/About/DepartmentAndServices/DAcademicServ.aspx" TargetMode="External"/><Relationship Id="rId11" Type="http://schemas.openxmlformats.org/officeDocument/2006/relationships/hyperlink" Target="http://www.kspu.edu/About/Faculty/INaturalScience/MFstud.aspx"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kspu.edu/forstudent/shedule.aspx" TargetMode="External"/><Relationship Id="rId23" Type="http://schemas.openxmlformats.org/officeDocument/2006/relationships/fontTable" Target="fontTable.xml"/><Relationship Id="rId10" Type="http://schemas.openxmlformats.org/officeDocument/2006/relationships/hyperlink" Target="http://www.kspu.edu/Information/Academicintegrity.aspx" TargetMode="External"/><Relationship Id="rId19" Type="http://schemas.openxmlformats.org/officeDocument/2006/relationships/hyperlink" Target="http://www.kspu.edu/forstudent/shedule.aspx"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 Id="rId22" Type="http://schemas.openxmlformats.org/officeDocument/2006/relationships/hyperlink" Target="http://dl.khadi.kharkov.ua/course/view.php?id=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13</Pages>
  <Words>1984</Words>
  <Characters>15986</Characters>
  <Application>Microsoft Office Word</Application>
  <DocSecurity>0</DocSecurity>
  <Lines>133</Lines>
  <Paragraphs>35</Paragraphs>
  <ScaleCrop>false</ScaleCrop>
  <Company/>
  <LinksUpToDate>false</LinksUpToDate>
  <CharactersWithSpaces>17935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TSolonyna</cp:lastModifiedBy>
  <cp:revision>19</cp:revision>
  <dcterms:created xsi:type="dcterms:W3CDTF">2020-06-14T05:35:00Z</dcterms:created>
  <dcterms:modified xsi:type="dcterms:W3CDTF">2020-10-05T08:17:00Z</dcterms:modified>
</cp:coreProperties>
</file>